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E76" w:rsidRPr="00A63E76" w:rsidRDefault="00A63E76" w:rsidP="00A63E76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63E76"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 wp14:anchorId="0594A76C" wp14:editId="32E787A4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E76" w:rsidRPr="00A63E76" w:rsidRDefault="00A63E76" w:rsidP="00A63E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3E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A63E76" w:rsidRPr="00A63E76" w:rsidRDefault="00A63E76" w:rsidP="00A63E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63E76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A63E76" w:rsidRPr="00A63E76" w:rsidRDefault="00A63E76" w:rsidP="00A63E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E76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A63E76" w:rsidRDefault="00A63E76" w:rsidP="00293C95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uk-UA"/>
        </w:rPr>
      </w:pPr>
      <w:r w:rsidRPr="00A63E76">
        <w:rPr>
          <w:rFonts w:ascii="Cambria" w:eastAsia="Calibri" w:hAnsi="Cambria" w:cs="Times New Roman"/>
          <w:b/>
          <w:iCs/>
          <w:sz w:val="24"/>
          <w:szCs w:val="28"/>
          <w:lang w:eastAsia="uk-UA"/>
        </w:rPr>
        <w:t>ВИКОНАВЧИЙ  КОМІТЕТ</w:t>
      </w:r>
    </w:p>
    <w:p w:rsidR="00293C95" w:rsidRPr="00293C95" w:rsidRDefault="00293C95" w:rsidP="00293C95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uk-UA"/>
        </w:rPr>
      </w:pPr>
    </w:p>
    <w:p w:rsidR="00A63E76" w:rsidRDefault="00A63E76" w:rsidP="00A63E7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63E7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8D13D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87</w:t>
      </w:r>
    </w:p>
    <w:p w:rsidR="008D13DE" w:rsidRPr="00A63E76" w:rsidRDefault="008D13DE" w:rsidP="00A63E7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20 квітня 2022 року</w:t>
      </w:r>
      <w:bookmarkStart w:id="0" w:name="_GoBack"/>
      <w:bookmarkEnd w:id="0"/>
    </w:p>
    <w:p w:rsidR="00293C95" w:rsidRDefault="00293C95" w:rsidP="00A63E7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93C95" w:rsidRDefault="00A63E76" w:rsidP="00A63E7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A63E7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Про забезпечення потреб внутрішньо </w:t>
      </w:r>
    </w:p>
    <w:p w:rsidR="00A63E76" w:rsidRPr="00A63E76" w:rsidRDefault="00A63E76" w:rsidP="00A63E7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A63E7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переміщених та /або евакуйованих осіб, </w:t>
      </w:r>
    </w:p>
    <w:p w:rsidR="00A63E76" w:rsidRPr="00A63E76" w:rsidRDefault="00A63E76" w:rsidP="00A63E7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A63E76">
        <w:rPr>
          <w:b/>
          <w:sz w:val="28"/>
          <w:szCs w:val="28"/>
        </w:rPr>
        <w:t xml:space="preserve">що тимчасово розміщуються  </w:t>
      </w:r>
      <w:r w:rsidRPr="00A63E76">
        <w:rPr>
          <w:b/>
          <w:bCs/>
          <w:color w:val="000000"/>
          <w:sz w:val="28"/>
          <w:szCs w:val="28"/>
          <w:bdr w:val="none" w:sz="0" w:space="0" w:color="auto" w:frame="1"/>
        </w:rPr>
        <w:t>у закладах освіти,</w:t>
      </w:r>
      <w:r w:rsidR="00DF0BBB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культури та</w:t>
      </w:r>
    </w:p>
    <w:p w:rsidR="00A63E76" w:rsidRDefault="00C3321B" w:rsidP="00A63E7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охорони здоров’я, </w:t>
      </w:r>
      <w:r w:rsidR="00A63E76" w:rsidRPr="00A63E76">
        <w:rPr>
          <w:b/>
          <w:bCs/>
          <w:color w:val="000000"/>
          <w:sz w:val="28"/>
          <w:szCs w:val="28"/>
          <w:bdr w:val="none" w:sz="0" w:space="0" w:color="auto" w:frame="1"/>
        </w:rPr>
        <w:t>які фінансуються з бюджету</w:t>
      </w:r>
      <w:r w:rsidR="00A63E7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A63E76" w:rsidRPr="00A63E76" w:rsidRDefault="00A63E76" w:rsidP="00A63E7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Городоцької</w:t>
      </w:r>
      <w:r w:rsidRPr="00A63E7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територіальної громади</w:t>
      </w:r>
    </w:p>
    <w:p w:rsidR="00552811" w:rsidRPr="00552811" w:rsidRDefault="00552811" w:rsidP="00293C95">
      <w:pPr>
        <w:pStyle w:val="a3"/>
        <w:spacing w:before="200"/>
        <w:ind w:firstLine="709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552811">
        <w:rPr>
          <w:rFonts w:eastAsiaTheme="minorEastAsia"/>
          <w:color w:val="000000" w:themeColor="text1"/>
          <w:kern w:val="24"/>
          <w:sz w:val="28"/>
          <w:szCs w:val="28"/>
        </w:rPr>
        <w:t xml:space="preserve">Керуючись Конституцією України, відповідно до статей 34, 38, 52, частини шостої статті 59 Закону України «Про місцеве самоврядування в Україні», статтею 8 Закону України «Про правовий режим воєнного стану», беручи до уваги Указ Президента від 24 лютого 2022 року № 64/2022 „Про введення воєнного стану в Україні”, </w:t>
      </w:r>
      <w:r w:rsidR="00C3321B">
        <w:rPr>
          <w:rFonts w:eastAsiaTheme="minorEastAsia"/>
          <w:color w:val="000000" w:themeColor="text1"/>
          <w:kern w:val="24"/>
          <w:sz w:val="28"/>
          <w:szCs w:val="28"/>
        </w:rPr>
        <w:t xml:space="preserve">наказу </w:t>
      </w:r>
      <w:r w:rsidR="00C3321B" w:rsidRPr="00C3321B">
        <w:rPr>
          <w:rFonts w:eastAsiaTheme="minorEastAsia"/>
          <w:color w:val="000000" w:themeColor="text1"/>
          <w:kern w:val="24"/>
          <w:sz w:val="28"/>
          <w:szCs w:val="28"/>
        </w:rPr>
        <w:t xml:space="preserve">від </w:t>
      </w:r>
      <w:r w:rsidR="00C3321B">
        <w:rPr>
          <w:rFonts w:eastAsiaTheme="minorEastAsia"/>
          <w:color w:val="000000" w:themeColor="text1"/>
          <w:kern w:val="24"/>
          <w:sz w:val="28"/>
          <w:szCs w:val="28"/>
        </w:rPr>
        <w:t>31.03.2022</w:t>
      </w:r>
      <w:r w:rsidR="00C3321B" w:rsidRPr="00C3321B">
        <w:rPr>
          <w:rFonts w:eastAsiaTheme="minorEastAsia"/>
          <w:color w:val="000000" w:themeColor="text1"/>
          <w:kern w:val="24"/>
          <w:sz w:val="28"/>
          <w:szCs w:val="28"/>
        </w:rPr>
        <w:t xml:space="preserve"> року № </w:t>
      </w:r>
      <w:r w:rsidR="00C3321B">
        <w:rPr>
          <w:rFonts w:eastAsiaTheme="minorEastAsia"/>
          <w:color w:val="000000" w:themeColor="text1"/>
          <w:kern w:val="24"/>
          <w:sz w:val="28"/>
          <w:szCs w:val="28"/>
        </w:rPr>
        <w:t>41/22</w:t>
      </w:r>
      <w:r w:rsidR="00C3321B" w:rsidRPr="00C3321B">
        <w:rPr>
          <w:rFonts w:eastAsiaTheme="minorEastAsia"/>
          <w:color w:val="000000" w:themeColor="text1"/>
          <w:kern w:val="24"/>
          <w:sz w:val="28"/>
          <w:szCs w:val="28"/>
        </w:rPr>
        <w:t xml:space="preserve"> «Про </w:t>
      </w:r>
      <w:r w:rsidR="00C3321B">
        <w:rPr>
          <w:rFonts w:eastAsiaTheme="minorEastAsia"/>
          <w:color w:val="000000" w:themeColor="text1"/>
          <w:kern w:val="24"/>
          <w:sz w:val="28"/>
          <w:szCs w:val="28"/>
        </w:rPr>
        <w:t>організацію розміщення внутрішньо переміщених осіб на території Львівської області</w:t>
      </w:r>
      <w:r w:rsidR="00C3321B" w:rsidRPr="00C3321B">
        <w:rPr>
          <w:rFonts w:eastAsiaTheme="minorEastAsia"/>
          <w:color w:val="000000" w:themeColor="text1"/>
          <w:kern w:val="24"/>
          <w:sz w:val="28"/>
          <w:szCs w:val="28"/>
        </w:rPr>
        <w:t>»</w:t>
      </w:r>
      <w:r w:rsidR="00C3321B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Pr="00552811">
        <w:rPr>
          <w:rFonts w:eastAsiaTheme="minorEastAsia"/>
          <w:color w:val="000000" w:themeColor="text1"/>
          <w:kern w:val="24"/>
          <w:sz w:val="28"/>
          <w:szCs w:val="28"/>
        </w:rPr>
        <w:t>з метою забезпечення потреб та здійснення соціального захисту внутрішньо переміщених осіб та/або евакуйованих осіб, які прибули з інших областей, де ведуться бойові дії,</w:t>
      </w:r>
      <w:r w:rsidRPr="00552811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виконавчий</w:t>
      </w:r>
      <w:r w:rsidRPr="00552811">
        <w:rPr>
          <w:rFonts w:eastAsiaTheme="minorEastAsia"/>
          <w:color w:val="000000" w:themeColor="text1"/>
          <w:kern w:val="24"/>
          <w:sz w:val="28"/>
          <w:szCs w:val="28"/>
        </w:rPr>
        <w:t xml:space="preserve"> комітет </w:t>
      </w:r>
      <w:r w:rsidR="00F45B3D">
        <w:rPr>
          <w:rFonts w:eastAsiaTheme="minorEastAsia"/>
          <w:color w:val="000000" w:themeColor="text1"/>
          <w:kern w:val="24"/>
          <w:sz w:val="28"/>
          <w:szCs w:val="28"/>
        </w:rPr>
        <w:t>Городоцької міської</w:t>
      </w:r>
      <w:r w:rsidRPr="00552811">
        <w:rPr>
          <w:rFonts w:eastAsiaTheme="minorEastAsia"/>
          <w:color w:val="000000" w:themeColor="text1"/>
          <w:kern w:val="24"/>
          <w:sz w:val="28"/>
          <w:szCs w:val="28"/>
        </w:rPr>
        <w:t xml:space="preserve"> ради,   </w:t>
      </w:r>
    </w:p>
    <w:p w:rsidR="00552811" w:rsidRPr="00552811" w:rsidRDefault="00552811" w:rsidP="00293C95">
      <w:pPr>
        <w:pStyle w:val="a3"/>
        <w:spacing w:before="200"/>
        <w:ind w:firstLine="284"/>
        <w:jc w:val="center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  <w:r w:rsidRPr="0055281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ВИРІШИВ:</w:t>
      </w:r>
    </w:p>
    <w:p w:rsidR="00A63E76" w:rsidRPr="00E674D1" w:rsidRDefault="00E674D1" w:rsidP="00DF0BBB">
      <w:pPr>
        <w:pStyle w:val="a3"/>
        <w:numPr>
          <w:ilvl w:val="0"/>
          <w:numId w:val="1"/>
        </w:numPr>
        <w:tabs>
          <w:tab w:val="left" w:pos="0"/>
          <w:tab w:val="left" w:pos="1276"/>
        </w:tabs>
        <w:spacing w:before="200"/>
        <w:ind w:left="0" w:firstLine="567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Затвердити розпорядження міського голови від 28.02.2022 №</w:t>
      </w:r>
      <w:r w:rsidR="00293C95">
        <w:rPr>
          <w:rFonts w:eastAsiaTheme="minorEastAsia"/>
          <w:color w:val="000000" w:themeColor="text1"/>
          <w:kern w:val="24"/>
          <w:sz w:val="28"/>
          <w:szCs w:val="28"/>
        </w:rPr>
        <w:t xml:space="preserve">15-1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«Про </w:t>
      </w:r>
      <w:r w:rsidRPr="00E674D1">
        <w:rPr>
          <w:rFonts w:eastAsiaTheme="minorEastAsia"/>
          <w:color w:val="000000" w:themeColor="text1"/>
          <w:kern w:val="24"/>
          <w:sz w:val="28"/>
          <w:szCs w:val="28"/>
        </w:rPr>
        <w:t xml:space="preserve">затвердження переліку закладів для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тимчасового </w:t>
      </w:r>
      <w:r w:rsidRPr="00E674D1">
        <w:rPr>
          <w:rFonts w:eastAsiaTheme="minorEastAsia"/>
          <w:color w:val="000000" w:themeColor="text1"/>
          <w:kern w:val="24"/>
          <w:sz w:val="28"/>
          <w:szCs w:val="28"/>
        </w:rPr>
        <w:t>розміщення внутрішньо переміщених та/або евакуйованих осіб на території Городоцької ТГ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».</w:t>
      </w:r>
    </w:p>
    <w:p w:rsidR="00A63E76" w:rsidRDefault="00A63E76" w:rsidP="00DF0BBB">
      <w:pPr>
        <w:pStyle w:val="a3"/>
        <w:numPr>
          <w:ilvl w:val="0"/>
          <w:numId w:val="1"/>
        </w:numPr>
        <w:tabs>
          <w:tab w:val="left" w:pos="1276"/>
        </w:tabs>
        <w:spacing w:before="200"/>
        <w:ind w:left="0" w:firstLine="567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552811">
        <w:rPr>
          <w:rFonts w:eastAsiaTheme="minorEastAsia"/>
          <w:color w:val="000000" w:themeColor="text1"/>
          <w:kern w:val="24"/>
          <w:sz w:val="28"/>
          <w:szCs w:val="28"/>
        </w:rPr>
        <w:t xml:space="preserve">Затвердити Порядок організації харчування внутрішньо переміщених та /або евакуйованих  осіб, розміщених у закладах освіти, </w:t>
      </w:r>
      <w:r w:rsidR="00DF0BBB">
        <w:rPr>
          <w:rFonts w:eastAsiaTheme="minorEastAsia"/>
          <w:color w:val="000000" w:themeColor="text1"/>
          <w:kern w:val="24"/>
          <w:sz w:val="28"/>
          <w:szCs w:val="28"/>
        </w:rPr>
        <w:t xml:space="preserve">культури та охорони здоров’я, </w:t>
      </w:r>
      <w:r w:rsidRPr="00552811">
        <w:rPr>
          <w:rFonts w:eastAsiaTheme="minorEastAsia"/>
          <w:color w:val="000000" w:themeColor="text1"/>
          <w:kern w:val="24"/>
          <w:sz w:val="28"/>
          <w:szCs w:val="28"/>
        </w:rPr>
        <w:t xml:space="preserve">що фінансуються з  бюджету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Городоцької</w:t>
      </w:r>
      <w:r w:rsidR="00E674D1">
        <w:rPr>
          <w:rFonts w:eastAsiaTheme="minorEastAsia"/>
          <w:color w:val="000000" w:themeColor="text1"/>
          <w:kern w:val="24"/>
          <w:sz w:val="28"/>
          <w:szCs w:val="28"/>
        </w:rPr>
        <w:t xml:space="preserve"> територіальної громади, що додається.</w:t>
      </w:r>
      <w:r w:rsidRPr="00552811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</w:p>
    <w:p w:rsidR="00C3321B" w:rsidRPr="00DF0BBB" w:rsidRDefault="00C3321B" w:rsidP="00DF0BBB">
      <w:pPr>
        <w:pStyle w:val="a3"/>
        <w:numPr>
          <w:ilvl w:val="0"/>
          <w:numId w:val="1"/>
        </w:numPr>
        <w:tabs>
          <w:tab w:val="left" w:pos="0"/>
          <w:tab w:val="left" w:pos="1276"/>
        </w:tabs>
        <w:spacing w:before="200"/>
        <w:ind w:left="0" w:firstLine="567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Затвердити Програму </w:t>
      </w:r>
      <w:r w:rsidR="00DF0BBB" w:rsidRPr="00DF0BBB">
        <w:rPr>
          <w:rFonts w:eastAsiaTheme="minorEastAsia"/>
          <w:color w:val="000000" w:themeColor="text1"/>
          <w:kern w:val="24"/>
          <w:sz w:val="28"/>
          <w:szCs w:val="28"/>
        </w:rPr>
        <w:t>забе</w:t>
      </w:r>
      <w:r w:rsidR="00DF0BBB">
        <w:rPr>
          <w:rFonts w:eastAsiaTheme="minorEastAsia"/>
          <w:color w:val="000000" w:themeColor="text1"/>
          <w:kern w:val="24"/>
          <w:sz w:val="28"/>
          <w:szCs w:val="28"/>
        </w:rPr>
        <w:t xml:space="preserve">зпечення перебування внутрішньо </w:t>
      </w:r>
      <w:r w:rsidR="00DF0BBB" w:rsidRPr="00DF0BBB">
        <w:rPr>
          <w:rFonts w:eastAsiaTheme="minorEastAsia"/>
          <w:color w:val="000000" w:themeColor="text1"/>
          <w:kern w:val="24"/>
          <w:sz w:val="28"/>
          <w:szCs w:val="28"/>
        </w:rPr>
        <w:t>переміщених осіб</w:t>
      </w:r>
      <w:r w:rsidR="00DF0BB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DF0BBB" w:rsidRPr="00DF0BBB">
        <w:rPr>
          <w:rFonts w:eastAsiaTheme="minorEastAsia"/>
          <w:color w:val="000000" w:themeColor="text1"/>
          <w:kern w:val="24"/>
          <w:sz w:val="28"/>
          <w:szCs w:val="28"/>
        </w:rPr>
        <w:t>у закладах освіти, культури та охорони здоров’я комунальної власності</w:t>
      </w:r>
      <w:r w:rsidR="00DF0BB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DF0BBB" w:rsidRPr="00DF0BBB">
        <w:rPr>
          <w:rFonts w:eastAsiaTheme="minorEastAsia"/>
          <w:color w:val="000000" w:themeColor="text1"/>
          <w:kern w:val="24"/>
          <w:sz w:val="28"/>
          <w:szCs w:val="28"/>
        </w:rPr>
        <w:t>Городоцької територіальної громади Львівської області</w:t>
      </w:r>
      <w:r w:rsidR="00DF0BBB">
        <w:rPr>
          <w:rFonts w:eastAsiaTheme="minorEastAsia"/>
          <w:color w:val="000000" w:themeColor="text1"/>
          <w:kern w:val="24"/>
          <w:sz w:val="28"/>
          <w:szCs w:val="28"/>
        </w:rPr>
        <w:t>.</w:t>
      </w:r>
    </w:p>
    <w:p w:rsidR="00A63E76" w:rsidRPr="00293C95" w:rsidRDefault="00A63E76" w:rsidP="00DF0BBB">
      <w:pPr>
        <w:pStyle w:val="a3"/>
        <w:numPr>
          <w:ilvl w:val="0"/>
          <w:numId w:val="1"/>
        </w:numPr>
        <w:tabs>
          <w:tab w:val="left" w:pos="1276"/>
        </w:tabs>
        <w:spacing w:before="200"/>
        <w:ind w:left="0" w:firstLine="567"/>
        <w:jc w:val="both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663BF7">
        <w:rPr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color w:val="000000"/>
          <w:sz w:val="28"/>
          <w:szCs w:val="28"/>
          <w:lang w:val="ru-RU" w:eastAsia="ru-RU"/>
        </w:rPr>
        <w:t>виконанням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color w:val="000000"/>
          <w:sz w:val="28"/>
          <w:szCs w:val="28"/>
          <w:lang w:val="ru-RU" w:eastAsia="ru-RU"/>
        </w:rPr>
        <w:t>рішення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color w:val="000000"/>
          <w:sz w:val="28"/>
          <w:szCs w:val="28"/>
          <w:lang w:val="ru-RU" w:eastAsia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 w:eastAsia="ru-RU"/>
        </w:rPr>
        <w:t>керуючого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справами </w:t>
      </w:r>
      <w:proofErr w:type="spellStart"/>
      <w:r w:rsidR="00172CED">
        <w:rPr>
          <w:color w:val="000000"/>
          <w:sz w:val="28"/>
          <w:szCs w:val="28"/>
          <w:lang w:val="ru-RU" w:eastAsia="ru-RU"/>
        </w:rPr>
        <w:t>виконавчого</w:t>
      </w:r>
      <w:proofErr w:type="spellEnd"/>
      <w:r w:rsidR="00172CED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172CED">
        <w:rPr>
          <w:color w:val="000000"/>
          <w:sz w:val="28"/>
          <w:szCs w:val="28"/>
          <w:lang w:val="ru-RU" w:eastAsia="ru-RU"/>
        </w:rPr>
        <w:t>комітету</w:t>
      </w:r>
      <w:proofErr w:type="spellEnd"/>
      <w:r w:rsidR="00172CED">
        <w:rPr>
          <w:color w:val="000000"/>
          <w:sz w:val="28"/>
          <w:szCs w:val="28"/>
          <w:lang w:val="ru-RU"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 xml:space="preserve"> </w:t>
      </w:r>
      <w:r w:rsidR="00C3321B">
        <w:rPr>
          <w:color w:val="000000"/>
          <w:sz w:val="28"/>
          <w:szCs w:val="28"/>
          <w:lang w:val="ru-RU" w:eastAsia="ru-RU"/>
        </w:rPr>
        <w:t>Б</w:t>
      </w:r>
      <w:r w:rsidR="00172CED">
        <w:rPr>
          <w:color w:val="000000"/>
          <w:sz w:val="28"/>
          <w:szCs w:val="28"/>
          <w:lang w:val="ru-RU" w:eastAsia="ru-RU"/>
        </w:rPr>
        <w:t>огдана</w:t>
      </w:r>
      <w:proofErr w:type="gramEnd"/>
      <w:r w:rsidR="00172CED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C3321B">
        <w:rPr>
          <w:color w:val="000000"/>
          <w:sz w:val="28"/>
          <w:szCs w:val="28"/>
          <w:lang w:val="ru-RU" w:eastAsia="ru-RU"/>
        </w:rPr>
        <w:t>Степаняк</w:t>
      </w:r>
      <w:r w:rsidR="00172CED">
        <w:rPr>
          <w:color w:val="000000"/>
          <w:sz w:val="28"/>
          <w:szCs w:val="28"/>
          <w:lang w:val="ru-RU" w:eastAsia="ru-RU"/>
        </w:rPr>
        <w:t>а</w:t>
      </w:r>
      <w:proofErr w:type="spellEnd"/>
      <w:r w:rsidRPr="00663BF7">
        <w:rPr>
          <w:color w:val="000000"/>
          <w:sz w:val="28"/>
          <w:szCs w:val="28"/>
          <w:lang w:val="ru-RU" w:eastAsia="ru-RU"/>
        </w:rPr>
        <w:t>.</w:t>
      </w:r>
    </w:p>
    <w:p w:rsidR="00293C95" w:rsidRDefault="00293C95" w:rsidP="00293C95">
      <w:pPr>
        <w:pStyle w:val="a3"/>
        <w:tabs>
          <w:tab w:val="left" w:pos="1276"/>
        </w:tabs>
        <w:spacing w:before="200"/>
        <w:jc w:val="both"/>
        <w:rPr>
          <w:rFonts w:eastAsiaTheme="minorEastAsia"/>
          <w:bCs/>
          <w:color w:val="000000" w:themeColor="text1"/>
          <w:kern w:val="24"/>
          <w:sz w:val="28"/>
          <w:szCs w:val="28"/>
        </w:rPr>
      </w:pPr>
    </w:p>
    <w:p w:rsidR="00A63E76" w:rsidRPr="00A63E76" w:rsidRDefault="00A63E76" w:rsidP="00A63E76">
      <w:pPr>
        <w:pStyle w:val="a3"/>
        <w:spacing w:before="200"/>
        <w:ind w:left="851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proofErr w:type="spellStart"/>
      <w:r w:rsidRPr="00A63E76">
        <w:rPr>
          <w:b/>
          <w:sz w:val="28"/>
          <w:szCs w:val="28"/>
          <w:lang w:val="ru-RU" w:eastAsia="ru-RU"/>
        </w:rPr>
        <w:t>Міський</w:t>
      </w:r>
      <w:proofErr w:type="spellEnd"/>
      <w:r w:rsidRPr="00A63E76">
        <w:rPr>
          <w:b/>
          <w:sz w:val="28"/>
          <w:szCs w:val="28"/>
          <w:lang w:val="ru-RU" w:eastAsia="ru-RU"/>
        </w:rPr>
        <w:t xml:space="preserve"> голова                                            </w:t>
      </w:r>
      <w:proofErr w:type="spellStart"/>
      <w:r w:rsidRPr="00A63E76">
        <w:rPr>
          <w:b/>
          <w:sz w:val="28"/>
          <w:szCs w:val="28"/>
          <w:lang w:val="ru-RU" w:eastAsia="ru-RU"/>
        </w:rPr>
        <w:t>Володимир</w:t>
      </w:r>
      <w:proofErr w:type="spellEnd"/>
      <w:r w:rsidRPr="00A63E76">
        <w:rPr>
          <w:b/>
          <w:sz w:val="28"/>
          <w:szCs w:val="28"/>
          <w:lang w:val="ru-RU" w:eastAsia="ru-RU"/>
        </w:rPr>
        <w:t xml:space="preserve"> РЕМЕНЯК</w:t>
      </w:r>
    </w:p>
    <w:p w:rsidR="00A15F4D" w:rsidRDefault="00A15F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br w:type="page"/>
      </w:r>
    </w:p>
    <w:p w:rsidR="00552811" w:rsidRPr="00552811" w:rsidRDefault="00552811" w:rsidP="00552811">
      <w:pPr>
        <w:spacing w:after="0" w:line="240" w:lineRule="auto"/>
        <w:ind w:right="-365"/>
        <w:jc w:val="right"/>
        <w:rPr>
          <w:rFonts w:ascii="Times New Roman" w:hAnsi="Times New Roman"/>
          <w:sz w:val="28"/>
          <w:szCs w:val="28"/>
        </w:rPr>
      </w:pPr>
      <w:r w:rsidRPr="00552811">
        <w:rPr>
          <w:rFonts w:ascii="Times New Roman" w:hAnsi="Times New Roman"/>
          <w:sz w:val="28"/>
          <w:szCs w:val="28"/>
        </w:rPr>
        <w:lastRenderedPageBreak/>
        <w:t>Додаток 1</w:t>
      </w:r>
    </w:p>
    <w:p w:rsidR="00552811" w:rsidRPr="00552811" w:rsidRDefault="00552811" w:rsidP="00552811">
      <w:pPr>
        <w:spacing w:after="0" w:line="240" w:lineRule="auto"/>
        <w:ind w:right="-365"/>
        <w:jc w:val="right"/>
        <w:rPr>
          <w:rFonts w:ascii="Times New Roman" w:hAnsi="Times New Roman"/>
          <w:sz w:val="28"/>
          <w:szCs w:val="28"/>
        </w:rPr>
      </w:pPr>
      <w:r w:rsidRPr="00552811">
        <w:rPr>
          <w:rFonts w:ascii="Times New Roman" w:hAnsi="Times New Roman"/>
          <w:sz w:val="28"/>
          <w:szCs w:val="28"/>
        </w:rPr>
        <w:t xml:space="preserve"> до рішення виконавчого комітету </w:t>
      </w:r>
      <w:r w:rsidR="00C3321B">
        <w:rPr>
          <w:rFonts w:ascii="Times New Roman" w:hAnsi="Times New Roman"/>
          <w:sz w:val="28"/>
          <w:szCs w:val="28"/>
        </w:rPr>
        <w:t>Городоцької міської</w:t>
      </w:r>
      <w:r w:rsidRPr="00552811">
        <w:rPr>
          <w:rFonts w:ascii="Times New Roman" w:hAnsi="Times New Roman"/>
          <w:sz w:val="28"/>
          <w:szCs w:val="28"/>
        </w:rPr>
        <w:t xml:space="preserve"> ради </w:t>
      </w:r>
    </w:p>
    <w:p w:rsidR="00552811" w:rsidRPr="00552811" w:rsidRDefault="00552811" w:rsidP="00552811">
      <w:pPr>
        <w:spacing w:after="0" w:line="240" w:lineRule="auto"/>
        <w:ind w:right="-365"/>
        <w:jc w:val="right"/>
        <w:rPr>
          <w:rFonts w:ascii="Times New Roman" w:hAnsi="Times New Roman"/>
          <w:sz w:val="28"/>
          <w:szCs w:val="28"/>
        </w:rPr>
      </w:pPr>
      <w:r w:rsidRPr="00552811">
        <w:rPr>
          <w:rFonts w:ascii="Times New Roman" w:hAnsi="Times New Roman"/>
          <w:sz w:val="28"/>
          <w:szCs w:val="28"/>
        </w:rPr>
        <w:t xml:space="preserve">від </w:t>
      </w:r>
      <w:r w:rsidR="00C3321B">
        <w:rPr>
          <w:rFonts w:ascii="Times New Roman" w:hAnsi="Times New Roman"/>
          <w:sz w:val="28"/>
          <w:szCs w:val="28"/>
        </w:rPr>
        <w:t xml:space="preserve">20.04.2022 </w:t>
      </w:r>
      <w:r w:rsidRPr="00552811">
        <w:rPr>
          <w:rFonts w:ascii="Times New Roman" w:hAnsi="Times New Roman"/>
          <w:sz w:val="28"/>
          <w:szCs w:val="28"/>
        </w:rPr>
        <w:t>р. №______</w:t>
      </w:r>
    </w:p>
    <w:p w:rsidR="00552811" w:rsidRPr="00552811" w:rsidRDefault="00552811" w:rsidP="005528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2811" w:rsidRPr="00552811" w:rsidRDefault="00552811" w:rsidP="005528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811" w:rsidRPr="00552811" w:rsidRDefault="00552811" w:rsidP="005528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2811"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552811" w:rsidRPr="00552811" w:rsidRDefault="00552811" w:rsidP="005528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2811">
        <w:rPr>
          <w:rFonts w:ascii="Times New Roman" w:hAnsi="Times New Roman"/>
          <w:b/>
          <w:sz w:val="28"/>
          <w:szCs w:val="28"/>
        </w:rPr>
        <w:t xml:space="preserve">організації харчування внутрішньо переміщених та/або евакуйованих  осіб,  що тимчасово розміщуються  у закладах освіти, </w:t>
      </w:r>
      <w:r>
        <w:rPr>
          <w:rFonts w:ascii="Times New Roman" w:hAnsi="Times New Roman"/>
          <w:b/>
          <w:sz w:val="28"/>
          <w:szCs w:val="28"/>
        </w:rPr>
        <w:t>культури</w:t>
      </w:r>
      <w:r w:rsidR="00DF0BBB">
        <w:rPr>
          <w:rFonts w:ascii="Times New Roman" w:hAnsi="Times New Roman"/>
          <w:b/>
          <w:sz w:val="28"/>
          <w:szCs w:val="28"/>
        </w:rPr>
        <w:t xml:space="preserve"> та</w:t>
      </w:r>
      <w:r>
        <w:rPr>
          <w:rFonts w:ascii="Times New Roman" w:hAnsi="Times New Roman"/>
          <w:b/>
          <w:sz w:val="28"/>
          <w:szCs w:val="28"/>
        </w:rPr>
        <w:t xml:space="preserve"> охорони здоров’я, </w:t>
      </w:r>
      <w:r w:rsidR="00DF0BBB">
        <w:rPr>
          <w:rFonts w:ascii="Times New Roman" w:hAnsi="Times New Roman"/>
          <w:b/>
          <w:sz w:val="28"/>
          <w:szCs w:val="28"/>
        </w:rPr>
        <w:t>що фінансуються з</w:t>
      </w:r>
      <w:r w:rsidRPr="00552811">
        <w:rPr>
          <w:rFonts w:ascii="Times New Roman" w:hAnsi="Times New Roman"/>
          <w:b/>
          <w:sz w:val="28"/>
          <w:szCs w:val="28"/>
        </w:rPr>
        <w:t xml:space="preserve"> бюджету </w:t>
      </w:r>
      <w:r>
        <w:rPr>
          <w:rFonts w:ascii="Times New Roman" w:hAnsi="Times New Roman"/>
          <w:b/>
          <w:sz w:val="28"/>
          <w:szCs w:val="28"/>
        </w:rPr>
        <w:t>Городоцької</w:t>
      </w:r>
      <w:r w:rsidRPr="00552811">
        <w:rPr>
          <w:rFonts w:ascii="Times New Roman" w:hAnsi="Times New Roman"/>
          <w:b/>
          <w:sz w:val="28"/>
          <w:szCs w:val="28"/>
        </w:rPr>
        <w:t xml:space="preserve"> територіальної громади</w:t>
      </w:r>
    </w:p>
    <w:p w:rsidR="008C39F2" w:rsidRPr="00F7558F" w:rsidRDefault="008C39F2" w:rsidP="00F7558F">
      <w:pPr>
        <w:pStyle w:val="a3"/>
        <w:spacing w:before="200" w:beforeAutospacing="0" w:after="0" w:afterAutospacing="0"/>
        <w:ind w:firstLine="284"/>
        <w:jc w:val="both"/>
        <w:rPr>
          <w:sz w:val="28"/>
          <w:szCs w:val="28"/>
        </w:rPr>
      </w:pP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1.Порядок організації харчування внутрішньо переміщених та/або евакуйованих  осіб,  розміщених у закладах освіти, </w:t>
      </w:r>
      <w:r w:rsidR="00236C00"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культури та охорони здоров’я, 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що фінансуються з  бюджету </w:t>
      </w:r>
      <w:r w:rsidR="00301FC2" w:rsidRPr="00F7558F">
        <w:rPr>
          <w:rFonts w:eastAsiaTheme="minorEastAsia"/>
          <w:color w:val="000000" w:themeColor="text1"/>
          <w:kern w:val="24"/>
          <w:sz w:val="28"/>
          <w:szCs w:val="28"/>
        </w:rPr>
        <w:t>Городоцької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 територіальної громади (далі - Порядок) розроблено з метою виконання вимог </w:t>
      </w:r>
      <w:r w:rsidR="00301FC2" w:rsidRPr="00C3321B">
        <w:rPr>
          <w:rFonts w:eastAsiaTheme="minorEastAsia"/>
          <w:color w:val="000000" w:themeColor="text1"/>
          <w:kern w:val="24"/>
          <w:sz w:val="28"/>
          <w:szCs w:val="28"/>
        </w:rPr>
        <w:t>Львівської</w:t>
      </w:r>
      <w:r w:rsidRPr="00C3321B">
        <w:rPr>
          <w:rFonts w:eastAsiaTheme="minorEastAsia"/>
          <w:color w:val="000000" w:themeColor="text1"/>
          <w:kern w:val="24"/>
          <w:sz w:val="28"/>
          <w:szCs w:val="28"/>
        </w:rPr>
        <w:t xml:space="preserve"> районної військової адміністрації,  визначених відповідно до </w:t>
      </w:r>
      <w:r w:rsidR="00C3321B">
        <w:rPr>
          <w:rFonts w:eastAsiaTheme="minorEastAsia"/>
          <w:color w:val="000000" w:themeColor="text1"/>
          <w:kern w:val="24"/>
          <w:sz w:val="28"/>
          <w:szCs w:val="28"/>
        </w:rPr>
        <w:t>наказу</w:t>
      </w:r>
      <w:r w:rsidRPr="00C3321B">
        <w:rPr>
          <w:rFonts w:eastAsiaTheme="minorEastAsia"/>
          <w:color w:val="000000" w:themeColor="text1"/>
          <w:kern w:val="24"/>
          <w:sz w:val="28"/>
          <w:szCs w:val="28"/>
        </w:rPr>
        <w:t xml:space="preserve">  від </w:t>
      </w:r>
      <w:r w:rsidR="00C3321B">
        <w:rPr>
          <w:rFonts w:eastAsiaTheme="minorEastAsia"/>
          <w:color w:val="000000" w:themeColor="text1"/>
          <w:kern w:val="24"/>
          <w:sz w:val="28"/>
          <w:szCs w:val="28"/>
        </w:rPr>
        <w:t>31.03.2022</w:t>
      </w:r>
      <w:r w:rsidRPr="00C3321B">
        <w:rPr>
          <w:rFonts w:eastAsiaTheme="minorEastAsia"/>
          <w:color w:val="000000" w:themeColor="text1"/>
          <w:kern w:val="24"/>
          <w:sz w:val="28"/>
          <w:szCs w:val="28"/>
        </w:rPr>
        <w:t xml:space="preserve"> року № </w:t>
      </w:r>
      <w:r w:rsidR="00C3321B">
        <w:rPr>
          <w:rFonts w:eastAsiaTheme="minorEastAsia"/>
          <w:color w:val="000000" w:themeColor="text1"/>
          <w:kern w:val="24"/>
          <w:sz w:val="28"/>
          <w:szCs w:val="28"/>
        </w:rPr>
        <w:t>41/22</w:t>
      </w:r>
      <w:r w:rsidRPr="00C3321B">
        <w:rPr>
          <w:rFonts w:eastAsiaTheme="minorEastAsia"/>
          <w:color w:val="000000" w:themeColor="text1"/>
          <w:kern w:val="24"/>
          <w:sz w:val="28"/>
          <w:szCs w:val="28"/>
        </w:rPr>
        <w:t xml:space="preserve"> «Про </w:t>
      </w:r>
      <w:r w:rsidR="00C3321B">
        <w:rPr>
          <w:rFonts w:eastAsiaTheme="minorEastAsia"/>
          <w:color w:val="000000" w:themeColor="text1"/>
          <w:kern w:val="24"/>
          <w:sz w:val="28"/>
          <w:szCs w:val="28"/>
        </w:rPr>
        <w:t>організацію розміщення внутрішньо переміщених осіб на території Львівської області</w:t>
      </w:r>
      <w:r w:rsidRPr="00C3321B">
        <w:rPr>
          <w:rFonts w:eastAsiaTheme="minorEastAsia"/>
          <w:color w:val="000000" w:themeColor="text1"/>
          <w:kern w:val="24"/>
          <w:sz w:val="28"/>
          <w:szCs w:val="28"/>
        </w:rPr>
        <w:t>».</w:t>
      </w:r>
    </w:p>
    <w:p w:rsidR="008C39F2" w:rsidRPr="00F7558F" w:rsidRDefault="008C39F2" w:rsidP="00F7558F">
      <w:pPr>
        <w:pStyle w:val="a3"/>
        <w:spacing w:before="200" w:beforeAutospacing="0" w:after="0" w:afterAutospacing="0"/>
        <w:ind w:firstLine="284"/>
        <w:jc w:val="both"/>
        <w:rPr>
          <w:sz w:val="28"/>
          <w:szCs w:val="28"/>
        </w:rPr>
      </w:pP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2.Цей Порядок визначає організаційні засади забезпечення харчуванням осіб, які прибули з інших областей, де ведуться бойові дії, та розміщені  в місцях згідно з Переліком закладів тимчасового розміщення внутрішньо переміщених та/або евакуйованих осіб </w:t>
      </w:r>
      <w:r w:rsidR="00552811">
        <w:rPr>
          <w:rFonts w:eastAsiaTheme="minorEastAsia"/>
          <w:color w:val="000000" w:themeColor="text1"/>
          <w:kern w:val="24"/>
          <w:sz w:val="28"/>
          <w:szCs w:val="28"/>
        </w:rPr>
        <w:t>Городоцької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 територіальної громади, затвердженого розпорядженням  голови </w:t>
      </w:r>
      <w:r w:rsidR="00236C00"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Городоцької міської ради 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від </w:t>
      </w:r>
      <w:r w:rsidR="00236C00" w:rsidRPr="00F7558F">
        <w:rPr>
          <w:rFonts w:eastAsiaTheme="minorEastAsia"/>
          <w:color w:val="000000" w:themeColor="text1"/>
          <w:kern w:val="24"/>
          <w:sz w:val="28"/>
          <w:szCs w:val="28"/>
        </w:rPr>
        <w:t>28.02.2022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 № </w:t>
      </w:r>
      <w:r w:rsidR="00254E8B">
        <w:rPr>
          <w:rFonts w:eastAsiaTheme="minorEastAsia"/>
          <w:color w:val="000000" w:themeColor="text1"/>
          <w:kern w:val="24"/>
          <w:sz w:val="28"/>
          <w:szCs w:val="28"/>
        </w:rPr>
        <w:t>15-1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>(далі – Перелік).</w:t>
      </w:r>
    </w:p>
    <w:p w:rsidR="008C39F2" w:rsidRPr="00F7558F" w:rsidRDefault="008C39F2" w:rsidP="00F7558F">
      <w:pPr>
        <w:pStyle w:val="a3"/>
        <w:spacing w:before="200" w:beforeAutospacing="0" w:after="0" w:afterAutospacing="0"/>
        <w:ind w:firstLine="284"/>
        <w:jc w:val="both"/>
        <w:rPr>
          <w:sz w:val="28"/>
          <w:szCs w:val="28"/>
        </w:rPr>
      </w:pP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3.Порядок розроблено відповідно до Конституції України, законів України «Про місцеве самоврядування в Україні», «Про державні соціальні стандарти та державні соціальні гарантії». </w:t>
      </w:r>
    </w:p>
    <w:p w:rsidR="008C39F2" w:rsidRPr="00F7558F" w:rsidRDefault="008C39F2" w:rsidP="00F7558F">
      <w:pPr>
        <w:pStyle w:val="a3"/>
        <w:spacing w:before="200" w:beforeAutospacing="0" w:after="0" w:afterAutospacing="0"/>
        <w:ind w:firstLine="284"/>
        <w:jc w:val="both"/>
        <w:rPr>
          <w:sz w:val="28"/>
          <w:szCs w:val="28"/>
        </w:rPr>
      </w:pP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>4. Метою впровадження організації харчування внутрішньо переміщених та /або евакуйованих  осіб,  розміщених у закладах освіти,</w:t>
      </w:r>
      <w:r w:rsidR="00236C00"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 культури та охорони здоров’я,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 що фінансуються з  бюджету </w:t>
      </w:r>
      <w:r w:rsidR="00236C00" w:rsidRPr="00F7558F">
        <w:rPr>
          <w:rFonts w:eastAsiaTheme="minorEastAsia"/>
          <w:color w:val="000000" w:themeColor="text1"/>
          <w:kern w:val="24"/>
          <w:sz w:val="28"/>
          <w:szCs w:val="28"/>
        </w:rPr>
        <w:t>Городоцької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  територіальної громади, є комплексна організація та здійснення фінансування харчування вказаної категорії осіб, а також створення умов для організації інших потреб таких осіб. </w:t>
      </w:r>
    </w:p>
    <w:p w:rsidR="008C39F2" w:rsidRPr="00F7558F" w:rsidRDefault="008C39F2" w:rsidP="00F7558F">
      <w:pPr>
        <w:pStyle w:val="a3"/>
        <w:spacing w:before="200" w:beforeAutospacing="0" w:after="0" w:afterAutospacing="0"/>
        <w:ind w:firstLine="284"/>
        <w:jc w:val="both"/>
        <w:rPr>
          <w:sz w:val="28"/>
          <w:szCs w:val="28"/>
        </w:rPr>
      </w:pP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5.  Забезпечення харчуванням, фінансування інших потреб, пов’язаних з утриманням внутрішньо переміщених та /або евакуйованих  осіб, розміщених у закладах освіти, </w:t>
      </w:r>
      <w:r w:rsidR="00236C00"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культури та охорони здоров’я, 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що фінансуються з  бюджету </w:t>
      </w:r>
      <w:r w:rsidR="00236C00" w:rsidRPr="00F7558F">
        <w:rPr>
          <w:rFonts w:eastAsiaTheme="minorEastAsia"/>
          <w:color w:val="000000" w:themeColor="text1"/>
          <w:kern w:val="24"/>
          <w:sz w:val="28"/>
          <w:szCs w:val="28"/>
        </w:rPr>
        <w:t>Городоцької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 територіальної громади, </w:t>
      </w:r>
      <w:r w:rsidR="00254E8B">
        <w:rPr>
          <w:rFonts w:eastAsiaTheme="minorEastAsia"/>
          <w:color w:val="000000" w:themeColor="text1"/>
          <w:kern w:val="24"/>
          <w:sz w:val="28"/>
          <w:szCs w:val="28"/>
        </w:rPr>
        <w:t>з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>дійснюється  на базі закладів освіти</w:t>
      </w:r>
      <w:r w:rsidR="00236C00" w:rsidRPr="00F7558F">
        <w:rPr>
          <w:rFonts w:eastAsiaTheme="minorEastAsia"/>
          <w:color w:val="000000" w:themeColor="text1"/>
          <w:kern w:val="24"/>
          <w:sz w:val="28"/>
          <w:szCs w:val="28"/>
        </w:rPr>
        <w:t>, культури та охорони здоров’я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 згідно з П</w:t>
      </w:r>
      <w:r w:rsidR="00254E8B">
        <w:rPr>
          <w:rFonts w:eastAsiaTheme="minorEastAsia"/>
          <w:color w:val="000000" w:themeColor="text1"/>
          <w:kern w:val="24"/>
          <w:sz w:val="28"/>
          <w:szCs w:val="28"/>
        </w:rPr>
        <w:t>е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>реліком.</w:t>
      </w:r>
    </w:p>
    <w:p w:rsidR="008C39F2" w:rsidRPr="00F7558F" w:rsidRDefault="008C39F2" w:rsidP="00F7558F">
      <w:pPr>
        <w:pStyle w:val="a3"/>
        <w:spacing w:before="200" w:beforeAutospacing="0" w:after="0" w:afterAutospacing="0"/>
        <w:ind w:firstLine="284"/>
        <w:jc w:val="both"/>
        <w:rPr>
          <w:sz w:val="28"/>
          <w:szCs w:val="28"/>
        </w:rPr>
      </w:pP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>6. Метою такого механізму організації харчування є недопущення нераціональних витрат та псування продуктів харчування, наявних у закладах освіти</w:t>
      </w:r>
      <w:r w:rsidR="00236C00" w:rsidRPr="00F7558F">
        <w:rPr>
          <w:rFonts w:eastAsiaTheme="minorEastAsia"/>
          <w:color w:val="000000" w:themeColor="text1"/>
          <w:kern w:val="24"/>
          <w:sz w:val="28"/>
          <w:szCs w:val="28"/>
        </w:rPr>
        <w:t>, культури та охорони здоров’я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236C00" w:rsidRPr="00F7558F">
        <w:rPr>
          <w:rFonts w:eastAsiaTheme="minorEastAsia"/>
          <w:color w:val="000000" w:themeColor="text1"/>
          <w:kern w:val="24"/>
          <w:sz w:val="28"/>
          <w:szCs w:val="28"/>
        </w:rPr>
        <w:t>Городоцької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 територіальної громади</w:t>
      </w:r>
      <w:r w:rsidR="00236C00" w:rsidRPr="00F7558F">
        <w:rPr>
          <w:rFonts w:eastAsiaTheme="minorEastAsia"/>
          <w:color w:val="000000" w:themeColor="text1"/>
          <w:kern w:val="24"/>
          <w:sz w:val="28"/>
          <w:szCs w:val="28"/>
        </w:rPr>
        <w:t>,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 терміни реалізації яких можуть пройти, та раціональне використання  </w:t>
      </w:r>
      <w:proofErr w:type="spellStart"/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>потужностей</w:t>
      </w:r>
      <w:proofErr w:type="spellEnd"/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 та можливостей закладів освіти</w:t>
      </w:r>
      <w:r w:rsidR="00236C00" w:rsidRPr="00F7558F">
        <w:rPr>
          <w:rFonts w:eastAsiaTheme="minorEastAsia"/>
          <w:color w:val="000000" w:themeColor="text1"/>
          <w:kern w:val="24"/>
          <w:sz w:val="28"/>
          <w:szCs w:val="28"/>
        </w:rPr>
        <w:t>, культури та охорони здоров’я</w:t>
      </w:r>
      <w:r w:rsidRPr="00F7558F">
        <w:rPr>
          <w:rFonts w:eastAsiaTheme="minorEastAsia"/>
          <w:color w:val="000000" w:themeColor="text1"/>
          <w:kern w:val="24"/>
          <w:sz w:val="28"/>
          <w:szCs w:val="28"/>
        </w:rPr>
        <w:t xml:space="preserve">  для утримання таких осіб.</w:t>
      </w:r>
    </w:p>
    <w:p w:rsidR="008C39F2" w:rsidRPr="00F7558F" w:rsidRDefault="008C39F2" w:rsidP="00F7558F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7558F">
        <w:rPr>
          <w:rFonts w:ascii="Times New Roman" w:hAnsi="Times New Roman" w:cs="Times New Roman"/>
          <w:sz w:val="28"/>
          <w:szCs w:val="28"/>
        </w:rPr>
        <w:t>7.Для організації утримання та харчування вказаних осіб  використовуються продукти харчування, наявні в закладах освіти</w:t>
      </w:r>
      <w:r w:rsidR="00236C00" w:rsidRPr="00F7558F">
        <w:rPr>
          <w:rFonts w:ascii="Times New Roman" w:hAnsi="Times New Roman" w:cs="Times New Roman"/>
          <w:sz w:val="28"/>
          <w:szCs w:val="28"/>
        </w:rPr>
        <w:t>, культури та охорони здоров’я.</w:t>
      </w:r>
    </w:p>
    <w:p w:rsidR="008C39F2" w:rsidRPr="00F7558F" w:rsidRDefault="008C39F2" w:rsidP="00F7558F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7558F">
        <w:rPr>
          <w:rFonts w:ascii="Times New Roman" w:hAnsi="Times New Roman" w:cs="Times New Roman"/>
          <w:sz w:val="28"/>
          <w:szCs w:val="28"/>
        </w:rPr>
        <w:lastRenderedPageBreak/>
        <w:t xml:space="preserve">З закладів освіти, </w:t>
      </w:r>
      <w:r w:rsidR="00236C00" w:rsidRPr="00F7558F">
        <w:rPr>
          <w:rFonts w:ascii="Times New Roman" w:hAnsi="Times New Roman" w:cs="Times New Roman"/>
          <w:sz w:val="28"/>
          <w:szCs w:val="28"/>
        </w:rPr>
        <w:t xml:space="preserve">культури, охорони здоров’я, </w:t>
      </w:r>
      <w:r w:rsidRPr="00F7558F">
        <w:rPr>
          <w:rFonts w:ascii="Times New Roman" w:hAnsi="Times New Roman" w:cs="Times New Roman"/>
          <w:sz w:val="28"/>
          <w:szCs w:val="28"/>
        </w:rPr>
        <w:t xml:space="preserve">що фінансуються з бюджету </w:t>
      </w:r>
      <w:r w:rsidR="00236C00" w:rsidRPr="00F7558F">
        <w:rPr>
          <w:rFonts w:ascii="Times New Roman" w:hAnsi="Times New Roman" w:cs="Times New Roman"/>
          <w:sz w:val="28"/>
          <w:szCs w:val="28"/>
        </w:rPr>
        <w:t xml:space="preserve">Городоцької </w:t>
      </w:r>
      <w:r w:rsidRPr="00F7558F">
        <w:rPr>
          <w:rFonts w:ascii="Times New Roman" w:hAnsi="Times New Roman" w:cs="Times New Roman"/>
          <w:sz w:val="28"/>
          <w:szCs w:val="28"/>
        </w:rPr>
        <w:t xml:space="preserve">територіальної громади, не внесених до Переліку, здійснюється передача відповідно до Актів прийому-передачі продуктів харчування до найближчих закладів освіти, </w:t>
      </w:r>
      <w:r w:rsidR="00236C00" w:rsidRPr="00F7558F">
        <w:rPr>
          <w:rFonts w:ascii="Times New Roman" w:hAnsi="Times New Roman" w:cs="Times New Roman"/>
          <w:sz w:val="28"/>
          <w:szCs w:val="28"/>
        </w:rPr>
        <w:t xml:space="preserve">культури, охорони здоров’я, </w:t>
      </w:r>
      <w:r w:rsidRPr="00F7558F">
        <w:rPr>
          <w:rFonts w:ascii="Times New Roman" w:hAnsi="Times New Roman" w:cs="Times New Roman"/>
          <w:sz w:val="28"/>
          <w:szCs w:val="28"/>
        </w:rPr>
        <w:t>визначених вказаним Переліком. До складу таких комісій обов’язково включаються керівники закладів, працівники кухні, а також інші працівники закладу, визначені наказом керівника.</w:t>
      </w:r>
    </w:p>
    <w:p w:rsidR="008C39F2" w:rsidRPr="00F7558F" w:rsidRDefault="008C39F2" w:rsidP="00F7558F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7558F">
        <w:rPr>
          <w:rFonts w:ascii="Times New Roman" w:hAnsi="Times New Roman" w:cs="Times New Roman"/>
          <w:sz w:val="28"/>
          <w:szCs w:val="28"/>
        </w:rPr>
        <w:t>8.Акти прийому-передачі складаються комісіями з прийому-передачі, утвореними у закладах освіти</w:t>
      </w:r>
      <w:r w:rsidR="00236C00" w:rsidRPr="00F7558F">
        <w:rPr>
          <w:rFonts w:ascii="Times New Roman" w:hAnsi="Times New Roman" w:cs="Times New Roman"/>
          <w:sz w:val="28"/>
          <w:szCs w:val="28"/>
        </w:rPr>
        <w:t>, культури, охорони здоров’я,</w:t>
      </w:r>
      <w:r w:rsidRPr="00F7558F">
        <w:rPr>
          <w:rFonts w:ascii="Times New Roman" w:hAnsi="Times New Roman" w:cs="Times New Roman"/>
          <w:sz w:val="28"/>
          <w:szCs w:val="28"/>
        </w:rPr>
        <w:t xml:space="preserve"> згідно з наказами їх керівників. Акти складаються в трьох примірниках: по одному примірнику для кожної із сторін, а також один з примірник передається до </w:t>
      </w:r>
      <w:r w:rsidR="00236C00" w:rsidRPr="00F7558F">
        <w:rPr>
          <w:rFonts w:ascii="Times New Roman" w:hAnsi="Times New Roman" w:cs="Times New Roman"/>
          <w:sz w:val="28"/>
          <w:szCs w:val="28"/>
        </w:rPr>
        <w:t>органу управління Городоцької міської ради</w:t>
      </w:r>
      <w:r w:rsidRPr="00F7558F">
        <w:rPr>
          <w:rFonts w:ascii="Times New Roman" w:hAnsi="Times New Roman" w:cs="Times New Roman"/>
          <w:sz w:val="28"/>
          <w:szCs w:val="28"/>
        </w:rPr>
        <w:t xml:space="preserve"> для здійснення  бухгалтерського обліку продуктів харчування.</w:t>
      </w:r>
      <w:r w:rsidR="00236C00" w:rsidRPr="00F755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9F2" w:rsidRPr="00F7558F" w:rsidRDefault="008C39F2" w:rsidP="00F7558F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7558F">
        <w:rPr>
          <w:rFonts w:ascii="Times New Roman" w:hAnsi="Times New Roman" w:cs="Times New Roman"/>
          <w:sz w:val="28"/>
          <w:szCs w:val="28"/>
        </w:rPr>
        <w:t xml:space="preserve">9.Установити </w:t>
      </w:r>
      <w:proofErr w:type="spellStart"/>
      <w:r w:rsidRPr="00F7558F">
        <w:rPr>
          <w:rFonts w:ascii="Times New Roman" w:hAnsi="Times New Roman" w:cs="Times New Roman"/>
          <w:sz w:val="28"/>
          <w:szCs w:val="28"/>
        </w:rPr>
        <w:t>трьохразовий</w:t>
      </w:r>
      <w:proofErr w:type="spellEnd"/>
      <w:r w:rsidRPr="00F7558F">
        <w:rPr>
          <w:rFonts w:ascii="Times New Roman" w:hAnsi="Times New Roman" w:cs="Times New Roman"/>
          <w:sz w:val="28"/>
          <w:szCs w:val="28"/>
        </w:rPr>
        <w:t xml:space="preserve"> режим харчування внутрішньо переміщених та /або евакуйованих осіб, розміщених у закладах освіти, </w:t>
      </w:r>
      <w:r w:rsidR="00236C00" w:rsidRPr="00F7558F">
        <w:rPr>
          <w:rFonts w:ascii="Times New Roman" w:hAnsi="Times New Roman" w:cs="Times New Roman"/>
          <w:sz w:val="28"/>
          <w:szCs w:val="28"/>
        </w:rPr>
        <w:t>культури</w:t>
      </w:r>
      <w:r w:rsidR="00DF0BBB">
        <w:rPr>
          <w:rFonts w:ascii="Times New Roman" w:hAnsi="Times New Roman" w:cs="Times New Roman"/>
          <w:sz w:val="28"/>
          <w:szCs w:val="28"/>
        </w:rPr>
        <w:t xml:space="preserve"> та</w:t>
      </w:r>
      <w:r w:rsidR="00236C00" w:rsidRPr="00F7558F">
        <w:rPr>
          <w:rFonts w:ascii="Times New Roman" w:hAnsi="Times New Roman" w:cs="Times New Roman"/>
          <w:sz w:val="28"/>
          <w:szCs w:val="28"/>
        </w:rPr>
        <w:t xml:space="preserve"> охорони здоров’я, </w:t>
      </w:r>
      <w:r w:rsidRPr="00F7558F">
        <w:rPr>
          <w:rFonts w:ascii="Times New Roman" w:hAnsi="Times New Roman" w:cs="Times New Roman"/>
          <w:sz w:val="28"/>
          <w:szCs w:val="28"/>
        </w:rPr>
        <w:t xml:space="preserve">що фінансуються з бюджету </w:t>
      </w:r>
      <w:r w:rsidR="00236C00" w:rsidRPr="00F7558F">
        <w:rPr>
          <w:rFonts w:ascii="Times New Roman" w:hAnsi="Times New Roman" w:cs="Times New Roman"/>
          <w:sz w:val="28"/>
          <w:szCs w:val="28"/>
        </w:rPr>
        <w:t xml:space="preserve">Городоцької територіальної громади, з урахуванням </w:t>
      </w:r>
      <w:r w:rsidR="00F7558F" w:rsidRPr="00F7558F">
        <w:rPr>
          <w:rFonts w:ascii="Times New Roman" w:hAnsi="Times New Roman" w:cs="Times New Roman"/>
          <w:sz w:val="28"/>
          <w:szCs w:val="28"/>
        </w:rPr>
        <w:t>10-ти денного перспективного меню, що додається</w:t>
      </w:r>
      <w:r w:rsidR="00F7558F">
        <w:rPr>
          <w:rFonts w:ascii="Times New Roman" w:hAnsi="Times New Roman" w:cs="Times New Roman"/>
          <w:sz w:val="28"/>
          <w:szCs w:val="28"/>
        </w:rPr>
        <w:t xml:space="preserve"> до цього Порядку</w:t>
      </w:r>
      <w:r w:rsidR="00F7558F" w:rsidRPr="00F7558F">
        <w:rPr>
          <w:rFonts w:ascii="Times New Roman" w:hAnsi="Times New Roman" w:cs="Times New Roman"/>
          <w:sz w:val="28"/>
          <w:szCs w:val="28"/>
        </w:rPr>
        <w:t>.</w:t>
      </w:r>
    </w:p>
    <w:p w:rsidR="008C39F2" w:rsidRPr="00F7558F" w:rsidRDefault="008C39F2" w:rsidP="00F7558F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7558F">
        <w:rPr>
          <w:rFonts w:ascii="Times New Roman" w:hAnsi="Times New Roman" w:cs="Times New Roman"/>
          <w:sz w:val="28"/>
          <w:szCs w:val="28"/>
        </w:rPr>
        <w:t>10.Відповідальним особам (комісіям) за облік та списання продуктів харчування закладів освіти</w:t>
      </w:r>
      <w:r w:rsidR="00236C00" w:rsidRPr="00F7558F">
        <w:rPr>
          <w:rFonts w:ascii="Times New Roman" w:hAnsi="Times New Roman" w:cs="Times New Roman"/>
          <w:sz w:val="28"/>
          <w:szCs w:val="28"/>
        </w:rPr>
        <w:t>, культури, охорони здоров’я,</w:t>
      </w:r>
      <w:r w:rsidRPr="00F7558F">
        <w:rPr>
          <w:rFonts w:ascii="Times New Roman" w:hAnsi="Times New Roman" w:cs="Times New Roman"/>
          <w:sz w:val="28"/>
          <w:szCs w:val="28"/>
        </w:rPr>
        <w:t xml:space="preserve"> щоденно складати Акти списання використаних продуктів харчування. Акти списання використаних продуктів харчування складати у відповідності до форм меню-вимоги та накопичувальної відомості витрачання продуктів харчування. </w:t>
      </w:r>
    </w:p>
    <w:p w:rsidR="008C39F2" w:rsidRPr="00F7558F" w:rsidRDefault="008C39F2" w:rsidP="00F7558F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7558F">
        <w:rPr>
          <w:rFonts w:ascii="Times New Roman" w:hAnsi="Times New Roman" w:cs="Times New Roman"/>
          <w:sz w:val="28"/>
          <w:szCs w:val="28"/>
        </w:rPr>
        <w:t>11.Утримання та забезпечення харчуванням  внутрішньо переміщених та /або евакуйованих  осіб, розміщених у закладах освіти,</w:t>
      </w:r>
      <w:r w:rsidR="00F7558F">
        <w:rPr>
          <w:rFonts w:ascii="Times New Roman" w:hAnsi="Times New Roman" w:cs="Times New Roman"/>
          <w:sz w:val="28"/>
          <w:szCs w:val="28"/>
        </w:rPr>
        <w:t xml:space="preserve"> культур, охорони здоров’я, </w:t>
      </w:r>
      <w:r w:rsidRPr="00F7558F">
        <w:rPr>
          <w:rFonts w:ascii="Times New Roman" w:hAnsi="Times New Roman" w:cs="Times New Roman"/>
          <w:sz w:val="28"/>
          <w:szCs w:val="28"/>
        </w:rPr>
        <w:t xml:space="preserve"> що фінансуються з  бюджету </w:t>
      </w:r>
      <w:r w:rsidR="00F7558F">
        <w:rPr>
          <w:rFonts w:ascii="Times New Roman" w:hAnsi="Times New Roman" w:cs="Times New Roman"/>
          <w:sz w:val="28"/>
          <w:szCs w:val="28"/>
        </w:rPr>
        <w:t>Городоцької</w:t>
      </w:r>
      <w:r w:rsidRPr="00F7558F">
        <w:rPr>
          <w:rFonts w:ascii="Times New Roman" w:hAnsi="Times New Roman" w:cs="Times New Roman"/>
          <w:sz w:val="28"/>
          <w:szCs w:val="28"/>
        </w:rPr>
        <w:t xml:space="preserve"> територіальної громади можливе за рахунок інших джерел, не заборонених законодавством.</w:t>
      </w:r>
    </w:p>
    <w:p w:rsidR="008C39F2" w:rsidRPr="00F7558F" w:rsidRDefault="008C39F2" w:rsidP="00F7558F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7558F">
        <w:rPr>
          <w:rFonts w:ascii="Times New Roman" w:hAnsi="Times New Roman" w:cs="Times New Roman"/>
          <w:sz w:val="28"/>
          <w:szCs w:val="28"/>
        </w:rPr>
        <w:t xml:space="preserve">12. Цей Порядок діє на строк введення воєнного стану та протягом 30 днів після його завершення, визначеного Указом Президента України, за наявності продуктів харчування у закладах, визначених Переліком. </w:t>
      </w:r>
    </w:p>
    <w:p w:rsidR="00F7558F" w:rsidRDefault="00F755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52811" w:rsidRPr="00DF0BBB" w:rsidRDefault="00552811" w:rsidP="00552811">
      <w:pPr>
        <w:spacing w:after="0" w:line="240" w:lineRule="auto"/>
        <w:ind w:right="-365"/>
        <w:jc w:val="right"/>
        <w:rPr>
          <w:rFonts w:ascii="Times New Roman" w:hAnsi="Times New Roman"/>
          <w:b/>
          <w:sz w:val="28"/>
          <w:szCs w:val="28"/>
        </w:rPr>
      </w:pPr>
      <w:r w:rsidRPr="00DF0BBB">
        <w:rPr>
          <w:rFonts w:ascii="Times New Roman" w:hAnsi="Times New Roman"/>
          <w:b/>
          <w:sz w:val="28"/>
          <w:szCs w:val="28"/>
        </w:rPr>
        <w:lastRenderedPageBreak/>
        <w:t>Додаток 1</w:t>
      </w:r>
    </w:p>
    <w:p w:rsidR="00552811" w:rsidRDefault="00552811" w:rsidP="0055281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DF0BBB">
        <w:rPr>
          <w:rFonts w:ascii="Times New Roman" w:hAnsi="Times New Roman"/>
          <w:b/>
          <w:sz w:val="28"/>
          <w:szCs w:val="28"/>
        </w:rPr>
        <w:t xml:space="preserve"> до </w:t>
      </w:r>
      <w:proofErr w:type="spellStart"/>
      <w:r w:rsidRPr="00DF0BBB">
        <w:rPr>
          <w:rFonts w:ascii="Times New Roman" w:hAnsi="Times New Roman"/>
          <w:b/>
          <w:sz w:val="28"/>
          <w:szCs w:val="28"/>
        </w:rPr>
        <w:t>Порядоку</w:t>
      </w:r>
      <w:proofErr w:type="spellEnd"/>
      <w:r w:rsidRPr="00DF0BBB">
        <w:rPr>
          <w:rFonts w:ascii="Times New Roman" w:hAnsi="Times New Roman"/>
          <w:b/>
          <w:sz w:val="28"/>
          <w:szCs w:val="28"/>
        </w:rPr>
        <w:t xml:space="preserve">  організації харчув</w:t>
      </w:r>
      <w:r w:rsidRPr="00552811">
        <w:rPr>
          <w:rFonts w:ascii="Times New Roman" w:hAnsi="Times New Roman"/>
          <w:b/>
          <w:sz w:val="28"/>
          <w:szCs w:val="28"/>
        </w:rPr>
        <w:t xml:space="preserve">ання </w:t>
      </w:r>
    </w:p>
    <w:p w:rsidR="00552811" w:rsidRPr="00A15F4D" w:rsidRDefault="00552811" w:rsidP="0055281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15F4D">
        <w:rPr>
          <w:rFonts w:ascii="Times New Roman" w:hAnsi="Times New Roman" w:cs="Times New Roman"/>
          <w:b/>
          <w:sz w:val="28"/>
          <w:szCs w:val="28"/>
        </w:rPr>
        <w:t xml:space="preserve">внутрішньо переміщених та/або евакуйованих  </w:t>
      </w:r>
    </w:p>
    <w:p w:rsidR="00552811" w:rsidRPr="00A15F4D" w:rsidRDefault="00552811" w:rsidP="0055281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15F4D">
        <w:rPr>
          <w:rFonts w:ascii="Times New Roman" w:hAnsi="Times New Roman" w:cs="Times New Roman"/>
          <w:b/>
          <w:sz w:val="28"/>
          <w:szCs w:val="28"/>
        </w:rPr>
        <w:t xml:space="preserve">осіб,  що тимчасово розміщуються  </w:t>
      </w:r>
    </w:p>
    <w:p w:rsidR="00552811" w:rsidRPr="00A15F4D" w:rsidRDefault="00552811" w:rsidP="0055281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15F4D">
        <w:rPr>
          <w:rFonts w:ascii="Times New Roman" w:hAnsi="Times New Roman" w:cs="Times New Roman"/>
          <w:b/>
          <w:sz w:val="28"/>
          <w:szCs w:val="28"/>
        </w:rPr>
        <w:t>у закладах освіти, культури</w:t>
      </w:r>
      <w:r w:rsidR="00DF0BBB">
        <w:rPr>
          <w:rFonts w:ascii="Times New Roman" w:hAnsi="Times New Roman" w:cs="Times New Roman"/>
          <w:b/>
          <w:sz w:val="28"/>
          <w:szCs w:val="28"/>
        </w:rPr>
        <w:t xml:space="preserve"> та</w:t>
      </w:r>
      <w:r w:rsidRPr="00A15F4D">
        <w:rPr>
          <w:rFonts w:ascii="Times New Roman" w:hAnsi="Times New Roman" w:cs="Times New Roman"/>
          <w:b/>
          <w:sz w:val="28"/>
          <w:szCs w:val="28"/>
        </w:rPr>
        <w:t xml:space="preserve"> охорони здоров’я, </w:t>
      </w:r>
    </w:p>
    <w:p w:rsidR="00552811" w:rsidRPr="00A15F4D" w:rsidRDefault="00552811" w:rsidP="00A15F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15F4D">
        <w:rPr>
          <w:rFonts w:ascii="Times New Roman" w:hAnsi="Times New Roman" w:cs="Times New Roman"/>
          <w:b/>
          <w:sz w:val="28"/>
          <w:szCs w:val="28"/>
        </w:rPr>
        <w:t>що фінансуються з  бюджету Городоцької територіальної громади</w:t>
      </w:r>
    </w:p>
    <w:tbl>
      <w:tblPr>
        <w:tblStyle w:val="1"/>
        <w:tblpPr w:leftFromText="180" w:rightFromText="180" w:vertAnchor="page" w:horzAnchor="margin" w:tblpY="3162"/>
        <w:tblW w:w="9889" w:type="dxa"/>
        <w:tblLayout w:type="fixed"/>
        <w:tblLook w:val="04A0" w:firstRow="1" w:lastRow="0" w:firstColumn="1" w:lastColumn="0" w:noHBand="0" w:noVBand="1"/>
      </w:tblPr>
      <w:tblGrid>
        <w:gridCol w:w="7298"/>
        <w:gridCol w:w="7"/>
        <w:gridCol w:w="2584"/>
      </w:tblGrid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1 ДЕНЬ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Назва страви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Вихід страв(г)</w:t>
            </w: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Сніданок: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Каша ячмінна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Омлет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A15F4D" w:rsidRPr="00A15F4D" w:rsidTr="00A15F4D">
        <w:trPr>
          <w:trHeight w:val="277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 xml:space="preserve">Кавовий напій 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rPr>
          <w:trHeight w:val="390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Обід: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Рис з кмином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Тефтелі</w:t>
            </w:r>
            <w:proofErr w:type="spellEnd"/>
            <w:r w:rsidRPr="00A15F4D">
              <w:rPr>
                <w:rFonts w:ascii="Times New Roman" w:hAnsi="Times New Roman" w:cs="Times New Roman"/>
                <w:sz w:val="28"/>
                <w:szCs w:val="28"/>
              </w:rPr>
              <w:t xml:space="preserve"> в соусі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50/30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Компот з сухофруктів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Вечеря: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 xml:space="preserve">Макарони відварні з </w:t>
            </w:r>
            <w:proofErr w:type="spellStart"/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тв</w:t>
            </w:r>
            <w:proofErr w:type="spellEnd"/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. сиром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200/15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298" w:type="dxa"/>
          </w:tcPr>
          <w:p w:rsidR="00A15F4D" w:rsidRPr="00A15F4D" w:rsidRDefault="00A15F4D" w:rsidP="00A15F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2 ДЕНЬ</w:t>
            </w:r>
          </w:p>
        </w:tc>
        <w:tc>
          <w:tcPr>
            <w:tcW w:w="2591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02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Назва страви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Вихід страв(г)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Сніданок: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Каша пшенична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Сосиска відварна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 xml:space="preserve">Чай 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33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Обід: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182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Суп гречаний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Картопляне пюре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Котлета м’ясна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Вечеря: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02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Яйце варене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Плов фруктовий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2584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</w:tbl>
    <w:p w:rsidR="00552811" w:rsidRPr="00A15F4D" w:rsidRDefault="00A15F4D" w:rsidP="00A15F4D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F4D">
        <w:rPr>
          <w:rFonts w:ascii="Times New Roman" w:hAnsi="Times New Roman" w:cs="Times New Roman"/>
          <w:b/>
          <w:sz w:val="28"/>
          <w:szCs w:val="28"/>
        </w:rPr>
        <w:t>ПЕРСПЕКТИ</w:t>
      </w:r>
      <w:r w:rsidR="00254E8B">
        <w:rPr>
          <w:rFonts w:ascii="Times New Roman" w:hAnsi="Times New Roman" w:cs="Times New Roman"/>
          <w:b/>
          <w:sz w:val="28"/>
          <w:szCs w:val="28"/>
        </w:rPr>
        <w:t>В</w:t>
      </w:r>
      <w:r w:rsidRPr="00A15F4D">
        <w:rPr>
          <w:rFonts w:ascii="Times New Roman" w:hAnsi="Times New Roman" w:cs="Times New Roman"/>
          <w:b/>
          <w:sz w:val="28"/>
          <w:szCs w:val="28"/>
        </w:rPr>
        <w:t>НЕ МЕНЮ НА 10 ДНІВ</w:t>
      </w:r>
    </w:p>
    <w:p w:rsidR="00552811" w:rsidRPr="00A15F4D" w:rsidRDefault="00552811" w:rsidP="00552811">
      <w:pPr>
        <w:tabs>
          <w:tab w:val="left" w:pos="315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pPr w:leftFromText="180" w:rightFromText="180" w:vertAnchor="page" w:horzAnchor="margin" w:tblpX="488" w:tblpY="1786"/>
        <w:tblW w:w="9464" w:type="dxa"/>
        <w:tblLayout w:type="fixed"/>
        <w:tblLook w:val="04A0" w:firstRow="1" w:lastRow="0" w:firstColumn="1" w:lastColumn="0" w:noHBand="0" w:noVBand="1"/>
      </w:tblPr>
      <w:tblGrid>
        <w:gridCol w:w="7298"/>
        <w:gridCol w:w="7"/>
        <w:gridCol w:w="2159"/>
      </w:tblGrid>
      <w:tr w:rsidR="00552811" w:rsidRPr="00A15F4D" w:rsidTr="00A15F4D">
        <w:trPr>
          <w:trHeight w:val="414"/>
        </w:trPr>
        <w:tc>
          <w:tcPr>
            <w:tcW w:w="7298" w:type="dxa"/>
          </w:tcPr>
          <w:p w:rsidR="00552811" w:rsidRPr="00A15F4D" w:rsidRDefault="00552811" w:rsidP="00552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 ДЕНЬ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2811" w:rsidRPr="00A15F4D" w:rsidTr="00A15F4D">
        <w:trPr>
          <w:trHeight w:val="660"/>
        </w:trPr>
        <w:tc>
          <w:tcPr>
            <w:tcW w:w="7298" w:type="dxa"/>
          </w:tcPr>
          <w:p w:rsidR="00552811" w:rsidRPr="00A15F4D" w:rsidRDefault="00552811" w:rsidP="00552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Назва страви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Вихід страв(г)</w:t>
            </w:r>
          </w:p>
        </w:tc>
      </w:tr>
      <w:tr w:rsidR="00552811" w:rsidRPr="00A15F4D" w:rsidTr="00A15F4D"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Сніданок: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811" w:rsidRPr="00A15F4D" w:rsidTr="00A15F4D"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Салат з варених овочів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552811" w:rsidRPr="00A15F4D" w:rsidTr="00A15F4D"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Каша вівсяна в’язка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52811" w:rsidRPr="00A15F4D" w:rsidTr="00A15F4D">
        <w:trPr>
          <w:trHeight w:val="315"/>
        </w:trPr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Какао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552811" w:rsidRPr="00A15F4D" w:rsidTr="00A15F4D">
        <w:trPr>
          <w:trHeight w:val="390"/>
        </w:trPr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52811" w:rsidRPr="00A15F4D" w:rsidTr="00A15F4D"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Обід: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811" w:rsidRPr="00A15F4D" w:rsidTr="00A15F4D"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Борщ український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Картопляне пюре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Шніцель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Вечеря: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 xml:space="preserve">Вермішель з </w:t>
            </w:r>
            <w:proofErr w:type="spellStart"/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кисло</w:t>
            </w:r>
            <w:proofErr w:type="spellEnd"/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-молочним сиром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7298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298" w:type="dxa"/>
          </w:tcPr>
          <w:p w:rsidR="00552811" w:rsidRPr="00A15F4D" w:rsidRDefault="00552811" w:rsidP="00552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4 ДЕНЬ</w:t>
            </w:r>
          </w:p>
        </w:tc>
        <w:tc>
          <w:tcPr>
            <w:tcW w:w="2166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Назва страви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Вихід страв(г)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Сніданок: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Каша гречана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Ковбаса молочна відварна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 xml:space="preserve">Чай 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Обід: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Суп селянський з перловою крупою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Каша пшенична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463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Котлета рибна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Компот із сухофруктів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Вечеря: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Каша боярська ( пшоно з родзинками)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Кавовий напиток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52811" w:rsidRPr="00A15F4D" w:rsidTr="00A15F4D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305" w:type="dxa"/>
            <w:gridSpan w:val="2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159" w:type="dxa"/>
          </w:tcPr>
          <w:p w:rsidR="00552811" w:rsidRPr="00A15F4D" w:rsidRDefault="00552811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9" w:type="dxa"/>
          </w:tcPr>
          <w:p w:rsidR="00A15F4D" w:rsidRPr="00A15F4D" w:rsidRDefault="00A15F4D" w:rsidP="00552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811" w:rsidRPr="00A15F4D" w:rsidRDefault="00552811" w:rsidP="0055281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pPr w:leftFromText="180" w:rightFromText="180" w:vertAnchor="page" w:horzAnchor="margin" w:tblpY="955"/>
        <w:tblW w:w="9464" w:type="dxa"/>
        <w:tblLayout w:type="fixed"/>
        <w:tblLook w:val="04A0" w:firstRow="1" w:lastRow="0" w:firstColumn="1" w:lastColumn="0" w:noHBand="0" w:noVBand="1"/>
      </w:tblPr>
      <w:tblGrid>
        <w:gridCol w:w="7298"/>
        <w:gridCol w:w="7"/>
        <w:gridCol w:w="2159"/>
      </w:tblGrid>
      <w:tr w:rsidR="00A15F4D" w:rsidRPr="00A15F4D" w:rsidTr="00A15F4D">
        <w:trPr>
          <w:trHeight w:val="272"/>
        </w:trPr>
        <w:tc>
          <w:tcPr>
            <w:tcW w:w="7298" w:type="dxa"/>
          </w:tcPr>
          <w:p w:rsidR="00A15F4D" w:rsidRPr="00A15F4D" w:rsidRDefault="00A15F4D" w:rsidP="00A15F4D">
            <w:pPr>
              <w:tabs>
                <w:tab w:val="left" w:pos="48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ДЕНЬ 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5F4D" w:rsidRPr="00A15F4D" w:rsidTr="00A15F4D">
        <w:trPr>
          <w:trHeight w:val="765"/>
        </w:trPr>
        <w:tc>
          <w:tcPr>
            <w:tcW w:w="7298" w:type="dxa"/>
          </w:tcPr>
          <w:p w:rsidR="00A15F4D" w:rsidRPr="00A15F4D" w:rsidRDefault="00A15F4D" w:rsidP="00A15F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Назва страви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Вихід страв(г)</w:t>
            </w: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Сніданок: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Каша ячмінна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Яйце варене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A15F4D" w:rsidRPr="00A15F4D" w:rsidTr="00A15F4D">
        <w:trPr>
          <w:trHeight w:val="570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Какао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rPr>
          <w:trHeight w:val="390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Обід: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Суп картопляний з макаронними виробами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Рагу з курятини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 xml:space="preserve">Компот 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Вечеря: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Макарони відварні з підливою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Чай з лимоном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298" w:type="dxa"/>
          </w:tcPr>
          <w:p w:rsidR="00A15F4D" w:rsidRPr="00A15F4D" w:rsidRDefault="00A15F4D" w:rsidP="00A15F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6 ДЕНЬ</w:t>
            </w:r>
          </w:p>
        </w:tc>
        <w:tc>
          <w:tcPr>
            <w:tcW w:w="2166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Назва страви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Вихід страв(г)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Сніданок: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Каша в’язка пшенична з морквою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Чай з лимоном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Обід: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 xml:space="preserve">Суп рисовий 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Горохове  пюре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Котлета рибна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Компот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Вечеря: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Макарони по-флотськи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159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552811" w:rsidRPr="00A15F4D" w:rsidRDefault="00552811" w:rsidP="00552811">
      <w:pPr>
        <w:rPr>
          <w:rFonts w:ascii="Times New Roman" w:hAnsi="Times New Roman" w:cs="Times New Roman"/>
          <w:sz w:val="28"/>
          <w:szCs w:val="28"/>
        </w:rPr>
      </w:pPr>
    </w:p>
    <w:p w:rsidR="00552811" w:rsidRPr="00A15F4D" w:rsidRDefault="00552811" w:rsidP="00552811">
      <w:pPr>
        <w:rPr>
          <w:rFonts w:ascii="Times New Roman" w:hAnsi="Times New Roman" w:cs="Times New Roman"/>
          <w:sz w:val="28"/>
          <w:szCs w:val="28"/>
        </w:rPr>
      </w:pPr>
    </w:p>
    <w:p w:rsidR="00552811" w:rsidRPr="00A15F4D" w:rsidRDefault="00552811" w:rsidP="0055281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pPr w:leftFromText="180" w:rightFromText="180" w:vertAnchor="page" w:horzAnchor="margin" w:tblpY="917"/>
        <w:tblW w:w="9322" w:type="dxa"/>
        <w:tblLayout w:type="fixed"/>
        <w:tblLook w:val="04A0" w:firstRow="1" w:lastRow="0" w:firstColumn="1" w:lastColumn="0" w:noHBand="0" w:noVBand="1"/>
      </w:tblPr>
      <w:tblGrid>
        <w:gridCol w:w="7298"/>
        <w:gridCol w:w="7"/>
        <w:gridCol w:w="2017"/>
      </w:tblGrid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ДЕНЬ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Назва страви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Вихід страв(г)</w:t>
            </w: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Сніданок: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Каша ячмінна з підливою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rPr>
          <w:trHeight w:val="570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 xml:space="preserve">Хліб з маслом 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Обід: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Розсольник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Плов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 xml:space="preserve">Компот 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Вечеря: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Картопляне пюре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Ковбаса молочна відварна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7298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298" w:type="dxa"/>
          </w:tcPr>
          <w:p w:rsidR="00A15F4D" w:rsidRPr="00A15F4D" w:rsidRDefault="00A15F4D" w:rsidP="00A15F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8 ДЕНЬ</w:t>
            </w:r>
          </w:p>
        </w:tc>
        <w:tc>
          <w:tcPr>
            <w:tcW w:w="2024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Назва страви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Вихід страв(г)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Сніданок: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 xml:space="preserve">Макарони відварні з </w:t>
            </w:r>
            <w:proofErr w:type="spellStart"/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тв</w:t>
            </w:r>
            <w:proofErr w:type="spellEnd"/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. сиром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Чай з лимоном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Обід: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Суп картопляний з галушками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Картопляне пюре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463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Котлета м’ясна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Компот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Вечеря: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Каша гречана з підливою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Кавовий напиток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5F4D" w:rsidRPr="00A15F4D" w:rsidTr="00A15F4D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305" w:type="dxa"/>
            <w:gridSpan w:val="2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 з маслом</w:t>
            </w:r>
          </w:p>
        </w:tc>
        <w:tc>
          <w:tcPr>
            <w:tcW w:w="2017" w:type="dxa"/>
          </w:tcPr>
          <w:p w:rsidR="00A15F4D" w:rsidRPr="00A15F4D" w:rsidRDefault="00A15F4D" w:rsidP="00A1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552811" w:rsidRPr="00A15F4D" w:rsidRDefault="00552811" w:rsidP="00254E8B">
      <w:pPr>
        <w:tabs>
          <w:tab w:val="left" w:pos="418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pPr w:leftFromText="180" w:rightFromText="180" w:vertAnchor="page" w:horzAnchor="margin" w:tblpY="811"/>
        <w:tblW w:w="9180" w:type="dxa"/>
        <w:tblLayout w:type="fixed"/>
        <w:tblLook w:val="04A0" w:firstRow="1" w:lastRow="0" w:firstColumn="1" w:lastColumn="0" w:noHBand="0" w:noVBand="1"/>
      </w:tblPr>
      <w:tblGrid>
        <w:gridCol w:w="7298"/>
        <w:gridCol w:w="7"/>
        <w:gridCol w:w="1875"/>
      </w:tblGrid>
      <w:tr w:rsidR="00254E8B" w:rsidRPr="00A15F4D" w:rsidTr="00254E8B">
        <w:tc>
          <w:tcPr>
            <w:tcW w:w="7298" w:type="dxa"/>
          </w:tcPr>
          <w:p w:rsidR="00254E8B" w:rsidRPr="00A15F4D" w:rsidRDefault="00254E8B" w:rsidP="00254E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 ДЕНЬ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54E8B" w:rsidRPr="00A15F4D" w:rsidTr="00254E8B">
        <w:tc>
          <w:tcPr>
            <w:tcW w:w="7298" w:type="dxa"/>
          </w:tcPr>
          <w:p w:rsidR="00254E8B" w:rsidRPr="00A15F4D" w:rsidRDefault="00254E8B" w:rsidP="00254E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Назва страви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Вихід страв(г)</w:t>
            </w:r>
          </w:p>
        </w:tc>
      </w:tr>
      <w:tr w:rsidR="00254E8B" w:rsidRPr="00A15F4D" w:rsidTr="00254E8B"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Сніданок: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E8B" w:rsidRPr="00A15F4D" w:rsidTr="00254E8B"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Каша розсипчаста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54E8B" w:rsidRPr="00A15F4D" w:rsidTr="00254E8B"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Сосиска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254E8B" w:rsidRPr="00A15F4D" w:rsidTr="00254E8B">
        <w:trPr>
          <w:trHeight w:val="345"/>
        </w:trPr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 xml:space="preserve">Чай  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54E8B" w:rsidRPr="00A15F4D" w:rsidTr="00254E8B">
        <w:trPr>
          <w:trHeight w:val="210"/>
        </w:trPr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54E8B" w:rsidRPr="00A15F4D" w:rsidTr="00254E8B"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Обід: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E8B" w:rsidRPr="00A15F4D" w:rsidTr="00254E8B"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Суп овочевий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Каша пшенична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Колета рибна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Компот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Вечеря: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Рис з овочами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Чай з лимоном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7298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298" w:type="dxa"/>
          </w:tcPr>
          <w:p w:rsidR="00254E8B" w:rsidRPr="00A15F4D" w:rsidRDefault="00254E8B" w:rsidP="00254E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10 ДЕНЬ</w:t>
            </w:r>
          </w:p>
        </w:tc>
        <w:tc>
          <w:tcPr>
            <w:tcW w:w="1882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Назва страви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b/>
                <w:sz w:val="28"/>
                <w:szCs w:val="28"/>
              </w:rPr>
              <w:t>Вихід страв(г)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Сніданок: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Каша розсипчаста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Омлет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Обід: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Суп з домашньою лапшою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Каша перлова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Гуляш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Компот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Хліб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i/>
                <w:sz w:val="28"/>
                <w:szCs w:val="28"/>
              </w:rPr>
              <w:t>Вечеря: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 xml:space="preserve">Макарони відварні з </w:t>
            </w:r>
            <w:proofErr w:type="spellStart"/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кисло</w:t>
            </w:r>
            <w:proofErr w:type="spellEnd"/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-молочним сиром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Какао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54E8B" w:rsidRPr="00A15F4D" w:rsidTr="00254E8B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305" w:type="dxa"/>
            <w:gridSpan w:val="2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 xml:space="preserve">Хліб </w:t>
            </w:r>
          </w:p>
        </w:tc>
        <w:tc>
          <w:tcPr>
            <w:tcW w:w="1875" w:type="dxa"/>
          </w:tcPr>
          <w:p w:rsidR="00254E8B" w:rsidRPr="00A15F4D" w:rsidRDefault="00254E8B" w:rsidP="00254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254E8B" w:rsidRDefault="00254E8B" w:rsidP="00DF0BB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54E8B" w:rsidRDefault="00254E8B" w:rsidP="00254E8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Керуючий справами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Богдан СТЕПАНЯК</w:t>
      </w:r>
    </w:p>
    <w:p w:rsidR="00254E8B" w:rsidRDefault="00254E8B" w:rsidP="00254E8B">
      <w:pPr>
        <w:tabs>
          <w:tab w:val="left" w:pos="300"/>
        </w:tabs>
        <w:rPr>
          <w:rFonts w:ascii="Times New Roman" w:hAnsi="Times New Roman" w:cs="Times New Roman"/>
          <w:sz w:val="28"/>
          <w:szCs w:val="28"/>
        </w:rPr>
      </w:pPr>
    </w:p>
    <w:p w:rsidR="00552811" w:rsidRDefault="00F45B3D" w:rsidP="00DF0BB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54E8B">
        <w:rPr>
          <w:rFonts w:ascii="Times New Roman" w:hAnsi="Times New Roman" w:cs="Times New Roman"/>
          <w:sz w:val="28"/>
          <w:szCs w:val="28"/>
        </w:rPr>
        <w:br w:type="page"/>
      </w:r>
      <w:r w:rsidR="00DF0BBB">
        <w:rPr>
          <w:rFonts w:ascii="Times New Roman" w:hAnsi="Times New Roman" w:cs="Times New Roman"/>
          <w:b/>
          <w:sz w:val="28"/>
          <w:szCs w:val="28"/>
        </w:rPr>
        <w:lastRenderedPageBreak/>
        <w:t>Додаток 2</w:t>
      </w:r>
    </w:p>
    <w:p w:rsidR="00DF0BBB" w:rsidRPr="00552811" w:rsidRDefault="00DF0BBB" w:rsidP="00DF0BBB">
      <w:pPr>
        <w:spacing w:after="0" w:line="240" w:lineRule="auto"/>
        <w:ind w:right="-365"/>
        <w:jc w:val="right"/>
        <w:rPr>
          <w:rFonts w:ascii="Times New Roman" w:hAnsi="Times New Roman"/>
          <w:sz w:val="28"/>
          <w:szCs w:val="28"/>
        </w:rPr>
      </w:pPr>
      <w:r w:rsidRPr="00552811">
        <w:rPr>
          <w:rFonts w:ascii="Times New Roman" w:hAnsi="Times New Roman"/>
          <w:sz w:val="28"/>
          <w:szCs w:val="28"/>
        </w:rPr>
        <w:t xml:space="preserve">до рішення виконавчого комітету </w:t>
      </w:r>
      <w:r>
        <w:rPr>
          <w:rFonts w:ascii="Times New Roman" w:hAnsi="Times New Roman"/>
          <w:sz w:val="28"/>
          <w:szCs w:val="28"/>
        </w:rPr>
        <w:t>Городоцької міської</w:t>
      </w:r>
      <w:r w:rsidRPr="00552811">
        <w:rPr>
          <w:rFonts w:ascii="Times New Roman" w:hAnsi="Times New Roman"/>
          <w:sz w:val="28"/>
          <w:szCs w:val="28"/>
        </w:rPr>
        <w:t xml:space="preserve"> ради </w:t>
      </w:r>
    </w:p>
    <w:p w:rsidR="00DF0BBB" w:rsidRDefault="00DF0BBB" w:rsidP="00DF0BB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52811">
        <w:rPr>
          <w:rFonts w:ascii="Times New Roman" w:hAnsi="Times New Roman"/>
          <w:sz w:val="28"/>
          <w:szCs w:val="28"/>
        </w:rPr>
        <w:t xml:space="preserve">від </w:t>
      </w:r>
      <w:r>
        <w:rPr>
          <w:rFonts w:ascii="Times New Roman" w:hAnsi="Times New Roman"/>
          <w:sz w:val="28"/>
          <w:szCs w:val="28"/>
        </w:rPr>
        <w:t xml:space="preserve">20.04.2022 </w:t>
      </w:r>
      <w:r w:rsidRPr="00552811">
        <w:rPr>
          <w:rFonts w:ascii="Times New Roman" w:hAnsi="Times New Roman"/>
          <w:sz w:val="28"/>
          <w:szCs w:val="28"/>
        </w:rPr>
        <w:t>р. №______</w:t>
      </w:r>
    </w:p>
    <w:p w:rsidR="00DF0BBB" w:rsidRPr="001F1B2F" w:rsidRDefault="00DF0BBB" w:rsidP="00DF0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B2F">
        <w:rPr>
          <w:rFonts w:ascii="Times New Roman" w:hAnsi="Times New Roman" w:cs="Times New Roman"/>
          <w:b/>
          <w:sz w:val="28"/>
          <w:szCs w:val="28"/>
        </w:rPr>
        <w:t>Вступ</w:t>
      </w:r>
    </w:p>
    <w:p w:rsidR="00DF0BBB" w:rsidRDefault="00DF0BBB" w:rsidP="00DF0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Програму забезпечення перебування внутрішньо переміщених осіб у закладах освіти, культури та охорони здоров</w:t>
      </w:r>
      <w:r w:rsidRPr="0068080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 комунальної власності Городоцької територіальної громади (далі – Програма) розроблено відповідно до Конституції України, Указу Президента України «Про введення воєнного стану в Україні», Закону України «Про затвердження Указу Президента України «Про введення воєнного стану в Україні». </w:t>
      </w:r>
    </w:p>
    <w:p w:rsidR="00DF0BBB" w:rsidRDefault="00DF0BBB" w:rsidP="00DF0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Підставою для розроблення Програми є необхідність забезпечення перебування внутрішньо переміщених осіб у закладах освіти, культури та охорони здоров</w:t>
      </w:r>
      <w:r w:rsidRPr="0068080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 комунальної власності Городоцької територіальної громади Львівської області у 2022 році.</w:t>
      </w:r>
    </w:p>
    <w:p w:rsidR="00DF0BBB" w:rsidRDefault="00DF0BBB" w:rsidP="00DF0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Програма визначає мету і завдання, конкретизує перелік основних напрямів і заходів з реалізації стратегічних завдань, прогнозовані обсяги фінансового забезпечення з обґрунтуванням ресурсних потреб.</w:t>
      </w:r>
    </w:p>
    <w:p w:rsidR="00DF0BBB" w:rsidRDefault="00DF0BBB" w:rsidP="00DF0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Програма може доповнюватися (змінюватися) в установленому чинним законодавством порядку та взаємодіяти з регіональними програмами.</w:t>
      </w:r>
    </w:p>
    <w:p w:rsidR="00DF0BBB" w:rsidRDefault="00DF0BBB" w:rsidP="00DF0BBB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Проблеми, на розв’язання яких спрямовано Програму</w:t>
      </w:r>
    </w:p>
    <w:p w:rsidR="00DF0BBB" w:rsidRDefault="00DF0BBB" w:rsidP="00DF0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напад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Україну та активні бойові дії на території нашої країни у Городоцькій територіальній громаді з</w:t>
      </w:r>
      <w:r w:rsidRPr="00F96DC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являється все більше внутрішньо переміщених та/або евакуйованих осіб, які змушені залишати свої місця проживання в результаті/або з метою уникнення негативних наслідків воєнних дій, тимчасової окупації, повсюдних проявів насильства, порушень прав людини.</w:t>
      </w:r>
    </w:p>
    <w:p w:rsidR="00DF0BBB" w:rsidRDefault="00DF0BBB" w:rsidP="00DF0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виникла необхідність у формуванні чітких напрямів створення належних умов перебування внутрішньо переміщених та/або евакуйованих осіб на безпечних територіях країни з використанням соціально-економічних можливостей держави та органів місцевого самоврядування з дотриманням їх прав, свобод та законних інтересів за новим місцем проживання чи тимчасового перебування.</w:t>
      </w:r>
    </w:p>
    <w:p w:rsidR="00DF0BBB" w:rsidRPr="00254E8B" w:rsidRDefault="00DF0BBB" w:rsidP="00254E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Програма спрямована на вирішення питань щодо забезпечення перебування внутрішньо переміщених осіб у закладах освіти, культури та охорони здоров</w:t>
      </w:r>
      <w:r w:rsidRPr="0068080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 комунальної власності Городоцької територіальної громади Львівської області у 2022 році. </w:t>
      </w:r>
    </w:p>
    <w:p w:rsidR="00DF0BBB" w:rsidRDefault="00DF0BBB" w:rsidP="00DF0BBB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B2F">
        <w:rPr>
          <w:rFonts w:ascii="Times New Roman" w:hAnsi="Times New Roman" w:cs="Times New Roman"/>
          <w:b/>
          <w:sz w:val="28"/>
          <w:szCs w:val="28"/>
        </w:rPr>
        <w:lastRenderedPageBreak/>
        <w:t>Мета Програми</w:t>
      </w:r>
    </w:p>
    <w:p w:rsidR="00DF0BBB" w:rsidRDefault="00DF0BBB" w:rsidP="00DF0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Забезпечення перебування внутрішньо переміщених осіб у закладах освіти, культури та охорони здоров</w:t>
      </w:r>
      <w:r w:rsidRPr="0068080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 комунальної власності Городоцької територіальної громади Львівської області у 2022 році.</w:t>
      </w:r>
    </w:p>
    <w:p w:rsidR="00DF0BBB" w:rsidRDefault="00DF0BBB" w:rsidP="00DF0BBB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628">
        <w:rPr>
          <w:rFonts w:ascii="Times New Roman" w:hAnsi="Times New Roman" w:cs="Times New Roman"/>
          <w:b/>
          <w:sz w:val="28"/>
          <w:szCs w:val="28"/>
        </w:rPr>
        <w:t>Шляхи та засоби виконання Програми</w:t>
      </w:r>
    </w:p>
    <w:p w:rsidR="00DF0BBB" w:rsidRDefault="00DF0BBB" w:rsidP="00DF0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Досягнення мети Програми може бути забезпечено шляхом фінансування визначених завдань та заходів Програми щодо перебування внутрішньо переміщених та/або евакуйованих осіб за рахунок коштів державного, місцевого бюджетів та інших джерел фінансування, не заборонених чинним законодавством. Це дасть можливість створення належних умов перебування внутрішньо переміщених осіб у закладах освіти, культури та охорони здоров</w:t>
      </w:r>
      <w:r w:rsidRPr="0068080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 комунальної власності Городоцької територіальної громади Львівської області. </w:t>
      </w:r>
    </w:p>
    <w:p w:rsidR="00DF0BBB" w:rsidRDefault="00DF0BBB" w:rsidP="00DF0BBB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 і заходи Програми</w:t>
      </w:r>
    </w:p>
    <w:p w:rsidR="00DF0BBB" w:rsidRDefault="00DF0BBB" w:rsidP="00DF0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Перелік завдань і заходів Програми наведено у додатку.</w:t>
      </w:r>
    </w:p>
    <w:p w:rsidR="00DF0BBB" w:rsidRPr="001C00CC" w:rsidRDefault="00DF0BBB" w:rsidP="00DF0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Під час визначення завдань і заходів враховано принципи: взаємопов’язаності, повноти охоплення проблеми, логічності викладу, відсутності суперечностей і повторів.</w:t>
      </w:r>
    </w:p>
    <w:p w:rsidR="00DF0BBB" w:rsidRDefault="00DF0BBB" w:rsidP="00DF0BBB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408">
        <w:rPr>
          <w:rFonts w:ascii="Times New Roman" w:hAnsi="Times New Roman" w:cs="Times New Roman"/>
          <w:b/>
          <w:sz w:val="28"/>
          <w:szCs w:val="28"/>
        </w:rPr>
        <w:t>Очікувані результати</w:t>
      </w:r>
    </w:p>
    <w:p w:rsidR="00DF0BBB" w:rsidRDefault="00DF0BBB" w:rsidP="00DF0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Виконання Програми дасть змогу створити належні умови перебування внутрішньо переміщених осіб у закладах освіти, культури та охорони здоров</w:t>
      </w:r>
      <w:r w:rsidRPr="0068080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 комунальної власності Городоцької територіальної громади Львівської області.</w:t>
      </w:r>
    </w:p>
    <w:p w:rsidR="00DF0BBB" w:rsidRDefault="00DF0BBB" w:rsidP="00DF0B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F0BBB" w:rsidRDefault="00DF0BBB" w:rsidP="00DF0B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0BBB" w:rsidRDefault="00DF0BBB" w:rsidP="00DF0B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0BBB" w:rsidRDefault="00DF0BBB" w:rsidP="00DF0B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0BBB" w:rsidRDefault="00DF0BBB" w:rsidP="00DF0B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0BBB" w:rsidRDefault="00DF0BBB" w:rsidP="00DF0B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0BBB" w:rsidRDefault="00DF0BBB" w:rsidP="00DF0B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0BBB" w:rsidRDefault="00DF0BBB" w:rsidP="00DF0B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0BBB" w:rsidRDefault="00DF0BBB" w:rsidP="00DF0B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4E8B" w:rsidRDefault="00254E8B" w:rsidP="00DF0B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4E8B" w:rsidRDefault="00254E8B" w:rsidP="00DF0B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4E8B" w:rsidRDefault="00254E8B" w:rsidP="00DF0B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4E8B" w:rsidRDefault="00254E8B" w:rsidP="00DF0B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4E8B" w:rsidRDefault="00254E8B" w:rsidP="00DF0B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0BBB" w:rsidRDefault="00DF0BBB" w:rsidP="00DF0BB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DF0BBB" w:rsidRPr="00D96C77" w:rsidRDefault="00DF0BBB" w:rsidP="00DF0BB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C77">
        <w:rPr>
          <w:rFonts w:ascii="Times New Roman" w:hAnsi="Times New Roman" w:cs="Times New Roman"/>
          <w:b/>
          <w:sz w:val="28"/>
          <w:szCs w:val="28"/>
        </w:rPr>
        <w:lastRenderedPageBreak/>
        <w:t>ПРОГРАМА</w:t>
      </w:r>
    </w:p>
    <w:p w:rsidR="00DF0BBB" w:rsidRPr="00D96C77" w:rsidRDefault="00DF0BBB" w:rsidP="00DF0BB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C77">
        <w:rPr>
          <w:rFonts w:ascii="Times New Roman" w:hAnsi="Times New Roman" w:cs="Times New Roman"/>
          <w:b/>
          <w:sz w:val="28"/>
          <w:szCs w:val="28"/>
        </w:rPr>
        <w:t>забезпечення перебування внутрішньо переміщених осіб</w:t>
      </w:r>
    </w:p>
    <w:p w:rsidR="00DF0BBB" w:rsidRDefault="00DF0BBB" w:rsidP="00DF0BBB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 закладах</w:t>
      </w:r>
      <w:r w:rsidRPr="00D96C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0805">
        <w:rPr>
          <w:rFonts w:ascii="Times New Roman" w:hAnsi="Times New Roman" w:cs="Times New Roman"/>
          <w:b/>
          <w:sz w:val="28"/>
          <w:szCs w:val="28"/>
        </w:rPr>
        <w:t>освіти, культури та охорони здоров’я</w:t>
      </w:r>
    </w:p>
    <w:p w:rsidR="00DF0BBB" w:rsidRPr="00D96C77" w:rsidRDefault="00DF0BBB" w:rsidP="00DF0BB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C77">
        <w:rPr>
          <w:rFonts w:ascii="Times New Roman" w:hAnsi="Times New Roman" w:cs="Times New Roman"/>
          <w:b/>
          <w:sz w:val="28"/>
          <w:szCs w:val="28"/>
        </w:rPr>
        <w:t xml:space="preserve"> комунальної власності</w:t>
      </w:r>
    </w:p>
    <w:p w:rsidR="00DF0BBB" w:rsidRDefault="00DF0BBB" w:rsidP="00DF0BB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C77">
        <w:rPr>
          <w:rFonts w:ascii="Times New Roman" w:hAnsi="Times New Roman" w:cs="Times New Roman"/>
          <w:b/>
          <w:sz w:val="28"/>
          <w:szCs w:val="28"/>
        </w:rPr>
        <w:t>Городоцької територіальної громади Львівської області</w:t>
      </w:r>
    </w:p>
    <w:p w:rsidR="00DF0BBB" w:rsidRDefault="00DF0BBB" w:rsidP="00DF0BB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BBB" w:rsidRDefault="00DF0BBB" w:rsidP="00DF0BB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ПРОГРАМИ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9"/>
        <w:gridCol w:w="5588"/>
        <w:gridCol w:w="3232"/>
      </w:tblGrid>
      <w:tr w:rsidR="00DF0BBB" w:rsidTr="00304F45">
        <w:tc>
          <w:tcPr>
            <w:tcW w:w="817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51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53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515">
              <w:rPr>
                <w:rFonts w:ascii="Times New Roman" w:hAnsi="Times New Roman" w:cs="Times New Roman"/>
                <w:sz w:val="28"/>
                <w:szCs w:val="28"/>
              </w:rPr>
              <w:t xml:space="preserve">Ініціатор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розроблення Програми</w:t>
            </w:r>
          </w:p>
        </w:tc>
        <w:tc>
          <w:tcPr>
            <w:tcW w:w="3285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Городоцька міська рада Львівської області</w:t>
            </w:r>
          </w:p>
        </w:tc>
      </w:tr>
      <w:tr w:rsidR="00DF0BBB" w:rsidTr="00304F45">
        <w:tc>
          <w:tcPr>
            <w:tcW w:w="817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53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3285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Гуманітарне управління Городоцької міської ради Львівської області</w:t>
            </w:r>
          </w:p>
        </w:tc>
      </w:tr>
      <w:tr w:rsidR="00DF0BBB" w:rsidTr="00304F45">
        <w:tc>
          <w:tcPr>
            <w:tcW w:w="817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53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3285" w:type="dxa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Гуманітарне управління Городоцької міської ради Львівської області</w:t>
            </w:r>
          </w:p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BB" w:rsidRPr="00AC6515" w:rsidRDefault="00DF0BBB" w:rsidP="00304F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Городоцька міська рада</w:t>
            </w:r>
          </w:p>
        </w:tc>
      </w:tr>
      <w:tr w:rsidR="00DF0BBB" w:rsidTr="00304F45">
        <w:tc>
          <w:tcPr>
            <w:tcW w:w="817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53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3285" w:type="dxa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Гуманітарне управління Городоцької міської ради Львівської області</w:t>
            </w:r>
          </w:p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BB" w:rsidRPr="00AC6515" w:rsidRDefault="00DF0BBB" w:rsidP="00304F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 Городоцький центр первинної медико-санітарної допомоги»</w:t>
            </w:r>
          </w:p>
        </w:tc>
      </w:tr>
      <w:tr w:rsidR="00DF0BBB" w:rsidTr="00304F45">
        <w:tc>
          <w:tcPr>
            <w:tcW w:w="817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53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3285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Заклади освіти, культури та охорони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здоров</w:t>
            </w:r>
            <w:proofErr w:type="spellEnd"/>
            <w:r w:rsidRPr="006808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комунальної власності Городоцької територіальної громади Львівської області</w:t>
            </w:r>
          </w:p>
        </w:tc>
      </w:tr>
      <w:tr w:rsidR="00DF0BBB" w:rsidTr="00304F45">
        <w:tc>
          <w:tcPr>
            <w:tcW w:w="817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753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3285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рік</w:t>
            </w:r>
          </w:p>
        </w:tc>
      </w:tr>
      <w:tr w:rsidR="00DF0BBB" w:rsidTr="00304F45">
        <w:tc>
          <w:tcPr>
            <w:tcW w:w="817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753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Перелік бюджетів, які беруть участь у виконання Програми</w:t>
            </w:r>
          </w:p>
        </w:tc>
        <w:tc>
          <w:tcPr>
            <w:tcW w:w="3285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 та інші джерела, не заборонені законодавством</w:t>
            </w:r>
          </w:p>
        </w:tc>
      </w:tr>
      <w:tr w:rsidR="00DF0BBB" w:rsidTr="00304F45">
        <w:tc>
          <w:tcPr>
            <w:tcW w:w="817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753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усього:</w:t>
            </w:r>
          </w:p>
        </w:tc>
        <w:tc>
          <w:tcPr>
            <w:tcW w:w="3285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300 000 грн.</w:t>
            </w:r>
          </w:p>
        </w:tc>
      </w:tr>
      <w:tr w:rsidR="00DF0BBB" w:rsidTr="00304F45">
        <w:tc>
          <w:tcPr>
            <w:tcW w:w="817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3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тому числі:</w:t>
            </w:r>
          </w:p>
        </w:tc>
        <w:tc>
          <w:tcPr>
            <w:tcW w:w="3285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0BBB" w:rsidTr="00304F45">
        <w:tc>
          <w:tcPr>
            <w:tcW w:w="817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5753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кошти місцевого бюджету </w:t>
            </w:r>
          </w:p>
        </w:tc>
        <w:tc>
          <w:tcPr>
            <w:tcW w:w="3285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300 000 грн.</w:t>
            </w:r>
          </w:p>
        </w:tc>
      </w:tr>
      <w:tr w:rsidR="00DF0BBB" w:rsidTr="00304F45">
        <w:tc>
          <w:tcPr>
            <w:tcW w:w="817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8.2.</w:t>
            </w:r>
          </w:p>
        </w:tc>
        <w:tc>
          <w:tcPr>
            <w:tcW w:w="5753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інші джерела фінансування</w:t>
            </w:r>
          </w:p>
        </w:tc>
        <w:tc>
          <w:tcPr>
            <w:tcW w:w="3285" w:type="dxa"/>
          </w:tcPr>
          <w:p w:rsidR="00DF0BBB" w:rsidRPr="00AC6515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0BBB" w:rsidRDefault="00DF0BBB" w:rsidP="00DF0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0BBB" w:rsidRDefault="00DF0B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F0BBB" w:rsidRDefault="00DF0BBB" w:rsidP="00DF0BBB">
      <w:pPr>
        <w:jc w:val="right"/>
        <w:rPr>
          <w:rFonts w:ascii="Times New Roman" w:hAnsi="Times New Roman" w:cs="Times New Roman"/>
          <w:b/>
          <w:sz w:val="28"/>
          <w:szCs w:val="28"/>
        </w:rPr>
        <w:sectPr w:rsidR="00DF0BBB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DF0BBB" w:rsidRPr="00DF0BBB" w:rsidRDefault="00DF0BBB" w:rsidP="00DF0BB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DF0BBB">
        <w:rPr>
          <w:rFonts w:ascii="Times New Roman" w:hAnsi="Times New Roman" w:cs="Times New Roman"/>
          <w:sz w:val="28"/>
          <w:szCs w:val="28"/>
        </w:rPr>
        <w:t>Додаток до Програми</w:t>
      </w:r>
    </w:p>
    <w:p w:rsidR="00DF0BBB" w:rsidRDefault="00DF0BBB" w:rsidP="00DF0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EF3">
        <w:rPr>
          <w:rFonts w:ascii="Times New Roman" w:hAnsi="Times New Roman" w:cs="Times New Roman"/>
          <w:b/>
          <w:sz w:val="28"/>
          <w:szCs w:val="28"/>
        </w:rPr>
        <w:t>ЗАХОДИ ПРОГРАМИ</w:t>
      </w:r>
    </w:p>
    <w:p w:rsidR="00DF0BBB" w:rsidRDefault="00DF0BBB" w:rsidP="00DF0BBB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Мета: </w:t>
      </w:r>
      <w:r>
        <w:rPr>
          <w:rFonts w:ascii="Times New Roman" w:hAnsi="Times New Roman" w:cs="Times New Roman"/>
          <w:sz w:val="28"/>
          <w:szCs w:val="28"/>
        </w:rPr>
        <w:t xml:space="preserve">забезпечення перебування внутрішньо переміщених осіб у закладах освіти, культури та охорони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</w:t>
      </w:r>
      <w:proofErr w:type="spellEnd"/>
      <w:r w:rsidRPr="00C161C0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я  комунальної власності Городоцької територіальної громади Львівської області у 2022 році.</w:t>
      </w:r>
    </w:p>
    <w:p w:rsidR="00DF0BBB" w:rsidRDefault="00DF0BBB" w:rsidP="00DF0BBB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Основні завдання:</w:t>
      </w:r>
      <w:r>
        <w:rPr>
          <w:rFonts w:ascii="Times New Roman" w:hAnsi="Times New Roman" w:cs="Times New Roman"/>
          <w:sz w:val="28"/>
          <w:szCs w:val="28"/>
        </w:rPr>
        <w:t xml:space="preserve"> забезпечення проживання та безоплатного харчування внутрішньо переміщених осіб у закладах освіти, культури та охорони здоров</w:t>
      </w:r>
      <w:r w:rsidRPr="00C161C0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  комунальної власності Городоцької територіальної громади Львівської області у 2022 році.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7"/>
        <w:gridCol w:w="2272"/>
        <w:gridCol w:w="2436"/>
        <w:gridCol w:w="1709"/>
        <w:gridCol w:w="2050"/>
        <w:gridCol w:w="1979"/>
        <w:gridCol w:w="2018"/>
        <w:gridCol w:w="2025"/>
      </w:tblGrid>
      <w:tr w:rsidR="00DF0BBB" w:rsidTr="00304F45">
        <w:tc>
          <w:tcPr>
            <w:tcW w:w="765" w:type="dxa"/>
          </w:tcPr>
          <w:p w:rsidR="00DF0BBB" w:rsidRPr="00991EF3" w:rsidRDefault="00DF0BBB" w:rsidP="00304F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F3">
              <w:rPr>
                <w:rFonts w:ascii="Times New Roman" w:hAnsi="Times New Roman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2730" w:type="dxa"/>
          </w:tcPr>
          <w:p w:rsidR="00DF0BBB" w:rsidRPr="00991EF3" w:rsidRDefault="00DF0BBB" w:rsidP="00304F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F3">
              <w:rPr>
                <w:rFonts w:ascii="Times New Roman" w:hAnsi="Times New Roman" w:cs="Times New Roman"/>
                <w:b/>
                <w:sz w:val="28"/>
                <w:szCs w:val="28"/>
              </w:rPr>
              <w:t>Назва напряму Програми (пріоритетні завдання)</w:t>
            </w:r>
          </w:p>
        </w:tc>
        <w:tc>
          <w:tcPr>
            <w:tcW w:w="2436" w:type="dxa"/>
          </w:tcPr>
          <w:p w:rsidR="00DF0BBB" w:rsidRPr="00991EF3" w:rsidRDefault="00DF0BBB" w:rsidP="00304F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F3">
              <w:rPr>
                <w:rFonts w:ascii="Times New Roman" w:hAnsi="Times New Roman" w:cs="Times New Roman"/>
                <w:b/>
                <w:sz w:val="28"/>
                <w:szCs w:val="28"/>
              </w:rPr>
              <w:t>Заходи Програми</w:t>
            </w:r>
          </w:p>
        </w:tc>
        <w:tc>
          <w:tcPr>
            <w:tcW w:w="1901" w:type="dxa"/>
          </w:tcPr>
          <w:p w:rsidR="00DF0BBB" w:rsidRPr="00991EF3" w:rsidRDefault="00DF0BBB" w:rsidP="00304F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F3">
              <w:rPr>
                <w:rFonts w:ascii="Times New Roman" w:hAnsi="Times New Roman" w:cs="Times New Roman"/>
                <w:b/>
                <w:sz w:val="28"/>
                <w:szCs w:val="28"/>
              </w:rPr>
              <w:t>Термін виконання</w:t>
            </w:r>
          </w:p>
        </w:tc>
        <w:tc>
          <w:tcPr>
            <w:tcW w:w="1283" w:type="dxa"/>
          </w:tcPr>
          <w:p w:rsidR="00DF0BBB" w:rsidRPr="00991EF3" w:rsidRDefault="00DF0BBB" w:rsidP="00304F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Обсяг фінансування, грн</w:t>
            </w:r>
          </w:p>
        </w:tc>
        <w:tc>
          <w:tcPr>
            <w:tcW w:w="2064" w:type="dxa"/>
          </w:tcPr>
          <w:p w:rsidR="00DF0BBB" w:rsidRPr="00991EF3" w:rsidRDefault="00DF0BBB" w:rsidP="00304F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F3">
              <w:rPr>
                <w:rFonts w:ascii="Times New Roman" w:hAnsi="Times New Roman" w:cs="Times New Roman"/>
                <w:b/>
                <w:sz w:val="28"/>
                <w:szCs w:val="28"/>
              </w:rPr>
              <w:t>Виконавець</w:t>
            </w:r>
          </w:p>
        </w:tc>
        <w:tc>
          <w:tcPr>
            <w:tcW w:w="2088" w:type="dxa"/>
          </w:tcPr>
          <w:p w:rsidR="00DF0BBB" w:rsidRPr="00991EF3" w:rsidRDefault="00DF0BBB" w:rsidP="00304F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F3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2087" w:type="dxa"/>
          </w:tcPr>
          <w:p w:rsidR="00DF0BBB" w:rsidRPr="00991EF3" w:rsidRDefault="00DF0BBB" w:rsidP="00304F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F3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Очікуваний результат</w:t>
            </w:r>
          </w:p>
        </w:tc>
      </w:tr>
      <w:tr w:rsidR="00DF0BBB" w:rsidTr="00304F45">
        <w:tc>
          <w:tcPr>
            <w:tcW w:w="765" w:type="dxa"/>
            <w:vMerge w:val="restart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30" w:type="dxa"/>
            <w:vMerge w:val="restart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Забезпечення перебування внутрішньо переміщених осіб у закладах освіти, культури та охорони здоров</w:t>
            </w:r>
            <w:r w:rsidRPr="00C161C0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 комунальної власності Городоцької територіальної громади Львівської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області на період запровадження воєнного стану </w:t>
            </w:r>
          </w:p>
        </w:tc>
        <w:tc>
          <w:tcPr>
            <w:tcW w:w="2436" w:type="dxa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Забезпечення безоплатним харчуванням внутрішньо переміщених осіб у закладах освіти, культури та охорони здоров</w:t>
            </w:r>
            <w:r w:rsidRPr="00C161C0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 комунальної власності Городоцької територіальної громади Львівської області</w:t>
            </w:r>
          </w:p>
        </w:tc>
        <w:tc>
          <w:tcPr>
            <w:tcW w:w="1901" w:type="dxa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283" w:type="dxa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300 000</w:t>
            </w:r>
          </w:p>
        </w:tc>
        <w:tc>
          <w:tcPr>
            <w:tcW w:w="2064" w:type="dxa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Гуманітарне управління Городоцької міської ради Львівської області</w:t>
            </w:r>
          </w:p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«Городоцький центр первинної медико-санітарної допомоги»</w:t>
            </w:r>
          </w:p>
        </w:tc>
        <w:tc>
          <w:tcPr>
            <w:tcW w:w="2088" w:type="dxa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087" w:type="dxa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Забезпечення безоплатним харчуванням внутрішньо переміщених осіб</w:t>
            </w:r>
          </w:p>
        </w:tc>
      </w:tr>
      <w:tr w:rsidR="00DF0BBB" w:rsidTr="00304F45">
        <w:tc>
          <w:tcPr>
            <w:tcW w:w="765" w:type="dxa"/>
            <w:vMerge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0" w:type="dxa"/>
            <w:vMerge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Забезпечення оплати комунальних послуг та енергоносіїв приміщень закладів освіти, культури та охорони здоров</w:t>
            </w:r>
            <w:r w:rsidRPr="00C161C0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 комунальної власності Городоцької територіальної громади Львівської області, що використовуються для проживання внутрішньо переміщених осіб</w:t>
            </w:r>
          </w:p>
        </w:tc>
        <w:tc>
          <w:tcPr>
            <w:tcW w:w="1901" w:type="dxa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283" w:type="dxa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4" w:type="dxa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Гуманітарне управління Городоцької міської ради Львівської області</w:t>
            </w:r>
          </w:p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«Городоцький центр первинної медико-санітарної допомоги»</w:t>
            </w:r>
          </w:p>
        </w:tc>
        <w:tc>
          <w:tcPr>
            <w:tcW w:w="2088" w:type="dxa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087" w:type="dxa"/>
          </w:tcPr>
          <w:p w:rsidR="00DF0BBB" w:rsidRDefault="00DF0BBB" w:rsidP="00304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 належних умов для проживання внутрішньо переміщених осіб у закладах освіти, культури та охорони здоров</w:t>
            </w:r>
            <w:r w:rsidRPr="00C161C0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 комунальної власності Городоцької територіальної громади Львівської області</w:t>
            </w:r>
          </w:p>
        </w:tc>
      </w:tr>
    </w:tbl>
    <w:p w:rsidR="00DF0BBB" w:rsidRDefault="00DF0BBB" w:rsidP="00DF0BBB">
      <w:pPr>
        <w:rPr>
          <w:rFonts w:ascii="Times New Roman" w:hAnsi="Times New Roman" w:cs="Times New Roman"/>
          <w:sz w:val="28"/>
          <w:szCs w:val="28"/>
        </w:rPr>
      </w:pPr>
    </w:p>
    <w:p w:rsidR="00DF0BBB" w:rsidRDefault="00DF0BBB" w:rsidP="00DF0B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Керуючий справами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Богдан СТЕПАНЯК</w:t>
      </w:r>
    </w:p>
    <w:p w:rsidR="00DF0BBB" w:rsidRDefault="00DF0BBB" w:rsidP="00DF0BB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DF0BBB" w:rsidSect="00DF0BBB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C1A7C"/>
    <w:multiLevelType w:val="hybridMultilevel"/>
    <w:tmpl w:val="30EAE0D2"/>
    <w:lvl w:ilvl="0" w:tplc="83C6CFF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>
      <w:start w:val="1"/>
      <w:numFmt w:val="decimal"/>
      <w:lvlText w:val="%3."/>
      <w:lvlJc w:val="left"/>
      <w:pPr>
        <w:tabs>
          <w:tab w:val="num" w:pos="1801"/>
        </w:tabs>
        <w:ind w:left="1801" w:hanging="360"/>
      </w:pPr>
    </w:lvl>
    <w:lvl w:ilvl="3" w:tplc="0422000F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220019">
      <w:start w:val="1"/>
      <w:numFmt w:val="decimal"/>
      <w:lvlText w:val="%5."/>
      <w:lvlJc w:val="left"/>
      <w:pPr>
        <w:tabs>
          <w:tab w:val="num" w:pos="3241"/>
        </w:tabs>
        <w:ind w:left="3241" w:hanging="360"/>
      </w:pPr>
    </w:lvl>
    <w:lvl w:ilvl="5" w:tplc="0422001B">
      <w:start w:val="1"/>
      <w:numFmt w:val="decimal"/>
      <w:lvlText w:val="%6."/>
      <w:lvlJc w:val="left"/>
      <w:pPr>
        <w:tabs>
          <w:tab w:val="num" w:pos="3961"/>
        </w:tabs>
        <w:ind w:left="3961" w:hanging="360"/>
      </w:pPr>
    </w:lvl>
    <w:lvl w:ilvl="6" w:tplc="0422000F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220019">
      <w:start w:val="1"/>
      <w:numFmt w:val="decimal"/>
      <w:lvlText w:val="%8."/>
      <w:lvlJc w:val="left"/>
      <w:pPr>
        <w:tabs>
          <w:tab w:val="num" w:pos="5401"/>
        </w:tabs>
        <w:ind w:left="5401" w:hanging="360"/>
      </w:pPr>
    </w:lvl>
    <w:lvl w:ilvl="8" w:tplc="0422001B">
      <w:start w:val="1"/>
      <w:numFmt w:val="decimal"/>
      <w:lvlText w:val="%9."/>
      <w:lvlJc w:val="left"/>
      <w:pPr>
        <w:tabs>
          <w:tab w:val="num" w:pos="6121"/>
        </w:tabs>
        <w:ind w:left="6121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DA6"/>
    <w:rsid w:val="00172CED"/>
    <w:rsid w:val="00236C00"/>
    <w:rsid w:val="00254E8B"/>
    <w:rsid w:val="00293C95"/>
    <w:rsid w:val="00301FC2"/>
    <w:rsid w:val="00541312"/>
    <w:rsid w:val="0055245B"/>
    <w:rsid w:val="00552811"/>
    <w:rsid w:val="006069B6"/>
    <w:rsid w:val="00727DA6"/>
    <w:rsid w:val="008368EB"/>
    <w:rsid w:val="008705A0"/>
    <w:rsid w:val="008C39F2"/>
    <w:rsid w:val="008D13DE"/>
    <w:rsid w:val="00A15F4D"/>
    <w:rsid w:val="00A63E76"/>
    <w:rsid w:val="00C3321B"/>
    <w:rsid w:val="00DF0BBB"/>
    <w:rsid w:val="00E674D1"/>
    <w:rsid w:val="00F45B3D"/>
    <w:rsid w:val="00F7558F"/>
    <w:rsid w:val="00FB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E812C"/>
  <w15:docId w15:val="{5B37A612-E2A3-4602-98B2-CFE7498C0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3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4">
    <w:name w:val="Table Grid"/>
    <w:basedOn w:val="a1"/>
    <w:uiPriority w:val="59"/>
    <w:rsid w:val="00F75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552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63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63E7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63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5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D5693-78BB-430F-A4E5-E6D049032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10093</Words>
  <Characters>5754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Оля Голобородько</cp:lastModifiedBy>
  <cp:revision>7</cp:revision>
  <cp:lastPrinted>2022-04-19T13:56:00Z</cp:lastPrinted>
  <dcterms:created xsi:type="dcterms:W3CDTF">2022-04-19T11:51:00Z</dcterms:created>
  <dcterms:modified xsi:type="dcterms:W3CDTF">2022-05-10T14:56:00Z</dcterms:modified>
</cp:coreProperties>
</file>